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5BCD54" w14:textId="77777777" w:rsidR="007215CB" w:rsidRDefault="007215CB" w:rsidP="001648F2">
      <w:pPr>
        <w:jc w:val="center"/>
        <w:rPr>
          <w:rFonts w:ascii="ITC Avant Garde Gothic" w:hAnsi="ITC Avant Garde Gothic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1871E67" wp14:editId="3FB7640B">
            <wp:simplePos x="0" y="0"/>
            <wp:positionH relativeFrom="margin">
              <wp:posOffset>1688465</wp:posOffset>
            </wp:positionH>
            <wp:positionV relativeFrom="paragraph">
              <wp:posOffset>0</wp:posOffset>
            </wp:positionV>
            <wp:extent cx="3489960" cy="793750"/>
            <wp:effectExtent l="0" t="0" r="0" b="6350"/>
            <wp:wrapSquare wrapText="bothSides"/>
            <wp:docPr id="2" name="Picture 2" descr="LA Logos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Logos 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1071A" w14:textId="77777777" w:rsidR="007215CB" w:rsidRDefault="007215CB" w:rsidP="001648F2">
      <w:pPr>
        <w:jc w:val="center"/>
        <w:rPr>
          <w:rFonts w:ascii="ITC Avant Garde Gothic" w:hAnsi="ITC Avant Garde Gothic"/>
          <w:b/>
        </w:rPr>
      </w:pPr>
    </w:p>
    <w:p w14:paraId="09DA4664" w14:textId="77777777" w:rsidR="007215CB" w:rsidRDefault="007215CB" w:rsidP="001648F2">
      <w:pPr>
        <w:jc w:val="center"/>
        <w:rPr>
          <w:rFonts w:ascii="ITC Avant Garde Gothic" w:hAnsi="ITC Avant Garde Gothic"/>
          <w:b/>
        </w:rPr>
      </w:pPr>
    </w:p>
    <w:p w14:paraId="3920E5F2" w14:textId="77777777" w:rsidR="008F54AE" w:rsidRPr="008F54AE" w:rsidRDefault="008F54AE" w:rsidP="001648F2">
      <w:pPr>
        <w:jc w:val="center"/>
        <w:rPr>
          <w:rFonts w:ascii="ITC Avant Garde Gothic" w:hAnsi="ITC Avant Garde Gothic"/>
          <w:b/>
          <w:sz w:val="32"/>
          <w:szCs w:val="32"/>
        </w:rPr>
      </w:pPr>
    </w:p>
    <w:p w14:paraId="6C62941B" w14:textId="79BEC1FF" w:rsidR="00E37E57" w:rsidRPr="00FA4D48" w:rsidRDefault="009655A0" w:rsidP="001648F2">
      <w:pPr>
        <w:jc w:val="center"/>
        <w:rPr>
          <w:rFonts w:ascii="ITC Avant Garde Gothic" w:hAnsi="ITC Avant Garde Gothic"/>
          <w:b/>
        </w:rPr>
      </w:pPr>
      <w:r w:rsidRPr="00FA4D48">
        <w:rPr>
          <w:rFonts w:ascii="ITC Avant Garde Gothic" w:hAnsi="ITC Avant Garde Gothic"/>
          <w:b/>
        </w:rPr>
        <w:t>20</w:t>
      </w:r>
      <w:r w:rsidR="00292740">
        <w:rPr>
          <w:rFonts w:ascii="ITC Avant Garde Gothic" w:hAnsi="ITC Avant Garde Gothic"/>
          <w:b/>
        </w:rPr>
        <w:t>2</w:t>
      </w:r>
      <w:r w:rsidR="008923DA">
        <w:rPr>
          <w:rFonts w:ascii="ITC Avant Garde Gothic" w:hAnsi="ITC Avant Garde Gothic"/>
          <w:b/>
        </w:rPr>
        <w:t>4</w:t>
      </w:r>
      <w:r w:rsidR="00FB3401" w:rsidRPr="00FA4D48">
        <w:rPr>
          <w:rFonts w:ascii="ITC Avant Garde Gothic" w:hAnsi="ITC Avant Garde Gothic"/>
          <w:b/>
        </w:rPr>
        <w:t xml:space="preserve"> Storm Season Tips &amp; Information</w:t>
      </w:r>
    </w:p>
    <w:p w14:paraId="1CD8BF74" w14:textId="6357F2BE" w:rsidR="00FB3401" w:rsidRPr="00292740" w:rsidRDefault="007D4588" w:rsidP="008F54AE">
      <w:pPr>
        <w:spacing w:after="60"/>
        <w:rPr>
          <w:rFonts w:ascii="Tahoma" w:hAnsi="Tahoma" w:cs="Tahoma"/>
          <w:b/>
          <w:sz w:val="23"/>
          <w:szCs w:val="23"/>
          <w:u w:val="single"/>
        </w:rPr>
      </w:pPr>
      <w:r w:rsidRPr="00292740">
        <w:rPr>
          <w:rFonts w:ascii="Tahoma" w:hAnsi="Tahoma" w:cs="Tahoma"/>
          <w:b/>
          <w:sz w:val="23"/>
          <w:szCs w:val="23"/>
          <w:u w:val="single"/>
        </w:rPr>
        <w:t>P</w:t>
      </w:r>
      <w:r w:rsidR="002D3050" w:rsidRPr="00292740">
        <w:rPr>
          <w:rFonts w:ascii="Tahoma" w:hAnsi="Tahoma" w:cs="Tahoma"/>
          <w:b/>
          <w:sz w:val="23"/>
          <w:szCs w:val="23"/>
          <w:u w:val="single"/>
        </w:rPr>
        <w:t>reparation</w:t>
      </w:r>
    </w:p>
    <w:p w14:paraId="4235917E" w14:textId="01BCA400" w:rsidR="00FB3401" w:rsidRPr="00292740" w:rsidRDefault="00FB3401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Hurricane and storm shutters must be approved by the Lake Ashton ARC.</w:t>
      </w:r>
      <w:r w:rsidR="000264A3" w:rsidRPr="00292740">
        <w:rPr>
          <w:rFonts w:ascii="Tahoma" w:hAnsi="Tahoma" w:cs="Tahoma"/>
          <w:sz w:val="23"/>
          <w:szCs w:val="23"/>
        </w:rPr>
        <w:t xml:space="preserve"> </w:t>
      </w:r>
    </w:p>
    <w:p w14:paraId="63103AA0" w14:textId="627B0042" w:rsidR="00F56FA8" w:rsidRPr="00356E71" w:rsidRDefault="00292740" w:rsidP="00D63FF3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noProof/>
        </w:rPr>
        <w:drawing>
          <wp:anchor distT="0" distB="0" distL="114300" distR="114300" simplePos="0" relativeHeight="251658752" behindDoc="1" locked="0" layoutInCell="1" allowOverlap="1" wp14:anchorId="6231340C" wp14:editId="5A4B45DA">
            <wp:simplePos x="0" y="0"/>
            <wp:positionH relativeFrom="column">
              <wp:posOffset>190500</wp:posOffset>
            </wp:positionH>
            <wp:positionV relativeFrom="paragraph">
              <wp:posOffset>172085</wp:posOffset>
            </wp:positionV>
            <wp:extent cx="6543675" cy="6543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B1F" w:rsidRPr="00356E71">
        <w:rPr>
          <w:rFonts w:ascii="Tahoma" w:hAnsi="Tahoma" w:cs="Tahoma"/>
          <w:sz w:val="23"/>
          <w:szCs w:val="23"/>
        </w:rPr>
        <w:t xml:space="preserve">Historically the Florida Legislature approves of a tax holiday for </w:t>
      </w:r>
      <w:r w:rsidR="002B3CD4" w:rsidRPr="00356E71">
        <w:rPr>
          <w:rFonts w:ascii="Tahoma" w:hAnsi="Tahoma" w:cs="Tahoma"/>
          <w:sz w:val="23"/>
          <w:szCs w:val="23"/>
        </w:rPr>
        <w:t xml:space="preserve">hurricane </w:t>
      </w:r>
      <w:r w:rsidR="00AC2B1F" w:rsidRPr="00356E71">
        <w:rPr>
          <w:rFonts w:ascii="Tahoma" w:hAnsi="Tahoma" w:cs="Tahoma"/>
          <w:sz w:val="23"/>
          <w:szCs w:val="23"/>
        </w:rPr>
        <w:t xml:space="preserve">preparation items </w:t>
      </w:r>
      <w:r w:rsidR="00FA4D48" w:rsidRPr="00356E71">
        <w:rPr>
          <w:rFonts w:ascii="Tahoma" w:hAnsi="Tahoma" w:cs="Tahoma"/>
          <w:sz w:val="23"/>
          <w:szCs w:val="23"/>
        </w:rPr>
        <w:t>such as</w:t>
      </w:r>
      <w:r w:rsidR="00AC2B1F" w:rsidRPr="00356E71">
        <w:rPr>
          <w:rFonts w:ascii="Tahoma" w:hAnsi="Tahoma" w:cs="Tahoma"/>
          <w:sz w:val="23"/>
          <w:szCs w:val="23"/>
        </w:rPr>
        <w:t xml:space="preserve"> generators, batteries, and flashlights. </w:t>
      </w:r>
      <w:r w:rsidR="002B3CD4" w:rsidRPr="00356E71">
        <w:rPr>
          <w:rFonts w:ascii="Tahoma" w:hAnsi="Tahoma" w:cs="Tahoma"/>
          <w:sz w:val="23"/>
          <w:szCs w:val="23"/>
        </w:rPr>
        <w:t>For 20</w:t>
      </w:r>
      <w:r w:rsidRPr="00356E71">
        <w:rPr>
          <w:rFonts w:ascii="Tahoma" w:hAnsi="Tahoma" w:cs="Tahoma"/>
          <w:sz w:val="23"/>
          <w:szCs w:val="23"/>
        </w:rPr>
        <w:t>2</w:t>
      </w:r>
      <w:r w:rsidR="00356E71">
        <w:rPr>
          <w:rFonts w:ascii="Tahoma" w:hAnsi="Tahoma" w:cs="Tahoma"/>
          <w:sz w:val="23"/>
          <w:szCs w:val="23"/>
        </w:rPr>
        <w:t>4</w:t>
      </w:r>
      <w:r w:rsidR="002B3CD4" w:rsidRPr="00356E71">
        <w:rPr>
          <w:rFonts w:ascii="Tahoma" w:hAnsi="Tahoma" w:cs="Tahoma"/>
          <w:sz w:val="23"/>
          <w:szCs w:val="23"/>
        </w:rPr>
        <w:t xml:space="preserve"> the dates will be </w:t>
      </w:r>
      <w:r w:rsidR="00356E71">
        <w:rPr>
          <w:rFonts w:ascii="Tahoma" w:hAnsi="Tahoma" w:cs="Tahoma"/>
          <w:sz w:val="23"/>
          <w:szCs w:val="23"/>
        </w:rPr>
        <w:t>June</w:t>
      </w:r>
      <w:r w:rsidR="00663C38" w:rsidRPr="00356E71">
        <w:rPr>
          <w:rFonts w:ascii="Tahoma" w:hAnsi="Tahoma" w:cs="Tahoma"/>
          <w:sz w:val="23"/>
          <w:szCs w:val="23"/>
        </w:rPr>
        <w:t xml:space="preserve"> </w:t>
      </w:r>
      <w:r w:rsidR="00356E71">
        <w:rPr>
          <w:rFonts w:ascii="Tahoma" w:hAnsi="Tahoma" w:cs="Tahoma"/>
          <w:sz w:val="23"/>
          <w:szCs w:val="23"/>
        </w:rPr>
        <w:t>1</w:t>
      </w:r>
      <w:r w:rsidR="00D716A4" w:rsidRPr="00356E71">
        <w:rPr>
          <w:rFonts w:ascii="Tahoma" w:hAnsi="Tahoma" w:cs="Tahoma"/>
          <w:sz w:val="23"/>
          <w:szCs w:val="23"/>
        </w:rPr>
        <w:t xml:space="preserve"> through June </w:t>
      </w:r>
      <w:r w:rsidR="00356E71">
        <w:rPr>
          <w:rFonts w:ascii="Tahoma" w:hAnsi="Tahoma" w:cs="Tahoma"/>
          <w:sz w:val="23"/>
          <w:szCs w:val="23"/>
        </w:rPr>
        <w:t>14</w:t>
      </w:r>
      <w:r w:rsidR="005A6763" w:rsidRPr="00356E71">
        <w:rPr>
          <w:rFonts w:ascii="Tahoma" w:hAnsi="Tahoma" w:cs="Tahoma"/>
          <w:sz w:val="23"/>
          <w:szCs w:val="23"/>
        </w:rPr>
        <w:t>, and August 2</w:t>
      </w:r>
      <w:r w:rsidR="00356E71">
        <w:rPr>
          <w:rFonts w:ascii="Tahoma" w:hAnsi="Tahoma" w:cs="Tahoma"/>
          <w:sz w:val="23"/>
          <w:szCs w:val="23"/>
        </w:rPr>
        <w:t>4</w:t>
      </w:r>
      <w:r w:rsidR="005A6763" w:rsidRPr="00356E71">
        <w:rPr>
          <w:rFonts w:ascii="Tahoma" w:hAnsi="Tahoma" w:cs="Tahoma"/>
          <w:sz w:val="23"/>
          <w:szCs w:val="23"/>
        </w:rPr>
        <w:t xml:space="preserve"> through September </w:t>
      </w:r>
      <w:r w:rsidR="00356E71">
        <w:rPr>
          <w:rFonts w:ascii="Tahoma" w:hAnsi="Tahoma" w:cs="Tahoma"/>
          <w:sz w:val="23"/>
          <w:szCs w:val="23"/>
        </w:rPr>
        <w:t>6</w:t>
      </w:r>
      <w:r w:rsidR="005A6763" w:rsidRPr="00356E71">
        <w:rPr>
          <w:rFonts w:ascii="Tahoma" w:hAnsi="Tahoma" w:cs="Tahoma"/>
          <w:sz w:val="23"/>
          <w:szCs w:val="23"/>
        </w:rPr>
        <w:t>.</w:t>
      </w:r>
    </w:p>
    <w:p w14:paraId="00A60A02" w14:textId="09BA601D" w:rsidR="00FB3401" w:rsidRPr="00292740" w:rsidRDefault="00FB3401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Lake Ashton is not in an evacuation zone </w:t>
      </w:r>
      <w:r w:rsidR="006269B0" w:rsidRPr="00292740">
        <w:rPr>
          <w:rFonts w:ascii="Tahoma" w:hAnsi="Tahoma" w:cs="Tahoma"/>
          <w:sz w:val="23"/>
          <w:szCs w:val="23"/>
        </w:rPr>
        <w:t>and</w:t>
      </w:r>
      <w:r w:rsidRPr="00292740">
        <w:rPr>
          <w:rFonts w:ascii="Tahoma" w:hAnsi="Tahoma" w:cs="Tahoma"/>
          <w:sz w:val="23"/>
          <w:szCs w:val="23"/>
        </w:rPr>
        <w:t xml:space="preserve"> is not scheduled for evacuation during any storm.</w:t>
      </w:r>
    </w:p>
    <w:p w14:paraId="7CDAA831" w14:textId="77777777" w:rsidR="00FB3401" w:rsidRPr="00292740" w:rsidRDefault="00FB3401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Consider a safe deposit box or waterproof</w:t>
      </w:r>
      <w:r w:rsidR="00E1376B" w:rsidRPr="00292740">
        <w:rPr>
          <w:rFonts w:ascii="Tahoma" w:hAnsi="Tahoma" w:cs="Tahoma"/>
          <w:sz w:val="23"/>
          <w:szCs w:val="23"/>
        </w:rPr>
        <w:t xml:space="preserve"> safe for deeds, titles, stock certificates, wills, birth certificates, death certificates, marriage certificates, divorce decrees, military and adoption records, credit card and bank account numbers, insurance policies, etc.</w:t>
      </w:r>
    </w:p>
    <w:p w14:paraId="6B736C37" w14:textId="77777777" w:rsidR="00E1376B" w:rsidRPr="00292740" w:rsidRDefault="00E1376B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Review your insurance coverage including extent of coverage, damage coverage, and deductibles; photograph, </w:t>
      </w:r>
      <w:r w:rsidR="00097D69" w:rsidRPr="00292740">
        <w:rPr>
          <w:rFonts w:ascii="Tahoma" w:hAnsi="Tahoma" w:cs="Tahoma"/>
          <w:sz w:val="23"/>
          <w:szCs w:val="23"/>
        </w:rPr>
        <w:t>videotape</w:t>
      </w:r>
      <w:r w:rsidRPr="00292740">
        <w:rPr>
          <w:rFonts w:ascii="Tahoma" w:hAnsi="Tahoma" w:cs="Tahoma"/>
          <w:sz w:val="23"/>
          <w:szCs w:val="23"/>
        </w:rPr>
        <w:t xml:space="preserve"> or document your list of valuables for insurance.</w:t>
      </w:r>
    </w:p>
    <w:p w14:paraId="460B6E7E" w14:textId="77777777" w:rsidR="00E1376B" w:rsidRPr="00292740" w:rsidRDefault="00E1376B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Trim trees to reduce the effects of wind and remove weak or dead branches.</w:t>
      </w:r>
    </w:p>
    <w:p w14:paraId="3F9AC2FF" w14:textId="77777777" w:rsidR="00E1376B" w:rsidRPr="00292740" w:rsidRDefault="00E1376B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Stockpile enough water in clean, plastic containers to provide each person in your home a gallon a day for a week.</w:t>
      </w:r>
    </w:p>
    <w:p w14:paraId="2F3787B4" w14:textId="77777777" w:rsidR="00E1376B" w:rsidRPr="00292740" w:rsidRDefault="00E1376B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Store a week’s supply of non-perishable food and be sure to include food for pets. Be sure to have a n</w:t>
      </w:r>
      <w:r w:rsidR="006269B0" w:rsidRPr="00292740">
        <w:rPr>
          <w:rFonts w:ascii="Tahoma" w:hAnsi="Tahoma" w:cs="Tahoma"/>
          <w:sz w:val="23"/>
          <w:szCs w:val="23"/>
        </w:rPr>
        <w:t>on-electric can opener on hand.</w:t>
      </w:r>
      <w:r w:rsidRPr="00292740">
        <w:rPr>
          <w:rFonts w:ascii="Tahoma" w:hAnsi="Tahoma" w:cs="Tahoma"/>
          <w:sz w:val="23"/>
          <w:szCs w:val="23"/>
        </w:rPr>
        <w:t xml:space="preserve"> Keep a first aid kit with bandages, antiseptic, pain medicine, anti-diarrhea</w:t>
      </w:r>
      <w:r w:rsidR="00155C1A" w:rsidRPr="00292740">
        <w:rPr>
          <w:rFonts w:ascii="Tahoma" w:hAnsi="Tahoma" w:cs="Tahoma"/>
          <w:sz w:val="23"/>
          <w:szCs w:val="23"/>
        </w:rPr>
        <w:t>l</w:t>
      </w:r>
      <w:r w:rsidRPr="00292740">
        <w:rPr>
          <w:rFonts w:ascii="Tahoma" w:hAnsi="Tahoma" w:cs="Tahoma"/>
          <w:sz w:val="23"/>
          <w:szCs w:val="23"/>
        </w:rPr>
        <w:t xml:space="preserve"> medication, sunscreen, baby wipes, and bug repellent.</w:t>
      </w:r>
    </w:p>
    <w:p w14:paraId="005DE0C8" w14:textId="77777777" w:rsidR="00E1376B" w:rsidRPr="00292740" w:rsidRDefault="00E1376B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Have plastic tarps, hammer, nails, towels, mop, bucket, bleach, and plastic trash bags</w:t>
      </w:r>
      <w:r w:rsidR="00155C1A" w:rsidRPr="00292740">
        <w:rPr>
          <w:rFonts w:ascii="Tahoma" w:hAnsi="Tahoma" w:cs="Tahoma"/>
          <w:sz w:val="23"/>
          <w:szCs w:val="23"/>
        </w:rPr>
        <w:t xml:space="preserve"> on hand</w:t>
      </w:r>
      <w:r w:rsidRPr="00292740">
        <w:rPr>
          <w:rFonts w:ascii="Tahoma" w:hAnsi="Tahoma" w:cs="Tahoma"/>
          <w:sz w:val="23"/>
          <w:szCs w:val="23"/>
        </w:rPr>
        <w:t>.</w:t>
      </w:r>
    </w:p>
    <w:p w14:paraId="2C850AB6" w14:textId="77777777" w:rsidR="00E1376B" w:rsidRPr="00292740" w:rsidRDefault="00E1376B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Have two coolers; one for ice, the other for perishable food.</w:t>
      </w:r>
    </w:p>
    <w:p w14:paraId="06F8A87C" w14:textId="77777777" w:rsidR="00E1376B" w:rsidRPr="00292740" w:rsidRDefault="00E1376B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Consider a non-electric telephone that connects directly to a wall jack or a </w:t>
      </w:r>
      <w:r w:rsidR="00097D69" w:rsidRPr="00292740">
        <w:rPr>
          <w:rFonts w:ascii="Tahoma" w:hAnsi="Tahoma" w:cs="Tahoma"/>
          <w:sz w:val="23"/>
          <w:szCs w:val="23"/>
        </w:rPr>
        <w:t>cellular</w:t>
      </w:r>
      <w:r w:rsidRPr="00292740">
        <w:rPr>
          <w:rFonts w:ascii="Tahoma" w:hAnsi="Tahoma" w:cs="Tahoma"/>
          <w:sz w:val="23"/>
          <w:szCs w:val="23"/>
        </w:rPr>
        <w:t xml:space="preserve"> phone for communication.</w:t>
      </w:r>
    </w:p>
    <w:p w14:paraId="0C646009" w14:textId="36BC7818" w:rsidR="00E1376B" w:rsidRPr="00292740" w:rsidRDefault="00E1376B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Consider using battery powered lights as a light source in the event of power outage.</w:t>
      </w:r>
    </w:p>
    <w:p w14:paraId="01C4FB96" w14:textId="77777777" w:rsidR="00E1376B" w:rsidRPr="00292740" w:rsidRDefault="00E1376B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Visit the official site for Florida emergency preparation at </w:t>
      </w:r>
      <w:r w:rsidR="00324440" w:rsidRPr="00292740">
        <w:rPr>
          <w:rFonts w:ascii="Tahoma" w:hAnsi="Tahoma" w:cs="Tahoma"/>
          <w:sz w:val="23"/>
          <w:szCs w:val="23"/>
          <w:u w:val="single"/>
        </w:rPr>
        <w:t>www.floridadisaster.org</w:t>
      </w:r>
      <w:r w:rsidR="0055242F" w:rsidRPr="00292740">
        <w:rPr>
          <w:rFonts w:ascii="Tahoma" w:hAnsi="Tahoma" w:cs="Tahoma"/>
          <w:sz w:val="23"/>
          <w:szCs w:val="23"/>
        </w:rPr>
        <w:t>.</w:t>
      </w:r>
    </w:p>
    <w:p w14:paraId="7CF45373" w14:textId="59B94E4D" w:rsidR="00324440" w:rsidRPr="00292740" w:rsidRDefault="00324440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Go to </w:t>
      </w:r>
      <w:r w:rsidR="006269B0" w:rsidRPr="00292740">
        <w:rPr>
          <w:rFonts w:ascii="Tahoma" w:hAnsi="Tahoma" w:cs="Tahoma"/>
          <w:sz w:val="23"/>
          <w:szCs w:val="23"/>
          <w:u w:val="single"/>
        </w:rPr>
        <w:t>www.alertpolk.com</w:t>
      </w:r>
      <w:r w:rsidRPr="00292740">
        <w:rPr>
          <w:rFonts w:ascii="Tahoma" w:hAnsi="Tahoma" w:cs="Tahoma"/>
          <w:sz w:val="23"/>
          <w:szCs w:val="23"/>
        </w:rPr>
        <w:t xml:space="preserve"> </w:t>
      </w:r>
      <w:r w:rsidR="008D1B50" w:rsidRPr="00292740">
        <w:rPr>
          <w:rFonts w:ascii="Tahoma" w:hAnsi="Tahoma" w:cs="Tahoma"/>
          <w:sz w:val="23"/>
          <w:szCs w:val="23"/>
        </w:rPr>
        <w:t xml:space="preserve">to register your contact information for the </w:t>
      </w:r>
      <w:r w:rsidR="006269B0" w:rsidRPr="00292740">
        <w:rPr>
          <w:rFonts w:ascii="Tahoma" w:hAnsi="Tahoma" w:cs="Tahoma"/>
          <w:sz w:val="23"/>
          <w:szCs w:val="23"/>
        </w:rPr>
        <w:t>Alert Polk</w:t>
      </w:r>
      <w:r w:rsidR="008D1B50" w:rsidRPr="00292740">
        <w:rPr>
          <w:rFonts w:ascii="Tahoma" w:hAnsi="Tahoma" w:cs="Tahoma"/>
          <w:sz w:val="23"/>
          <w:szCs w:val="23"/>
        </w:rPr>
        <w:t xml:space="preserve"> telephone </w:t>
      </w:r>
      <w:r w:rsidR="006269B0" w:rsidRPr="00292740">
        <w:rPr>
          <w:rFonts w:ascii="Tahoma" w:hAnsi="Tahoma" w:cs="Tahoma"/>
          <w:sz w:val="23"/>
          <w:szCs w:val="23"/>
        </w:rPr>
        <w:t xml:space="preserve">and email </w:t>
      </w:r>
      <w:r w:rsidR="008D1B50" w:rsidRPr="00292740">
        <w:rPr>
          <w:rFonts w:ascii="Tahoma" w:hAnsi="Tahoma" w:cs="Tahoma"/>
          <w:sz w:val="23"/>
          <w:szCs w:val="23"/>
        </w:rPr>
        <w:t xml:space="preserve">notification system. </w:t>
      </w:r>
      <w:r w:rsidR="006269B0" w:rsidRPr="00292740">
        <w:rPr>
          <w:rFonts w:ascii="Tahoma" w:hAnsi="Tahoma" w:cs="Tahoma"/>
          <w:sz w:val="23"/>
          <w:szCs w:val="23"/>
        </w:rPr>
        <w:t xml:space="preserve">Polk County officials use this system </w:t>
      </w:r>
      <w:r w:rsidR="008D1B50" w:rsidRPr="00292740">
        <w:rPr>
          <w:rFonts w:ascii="Tahoma" w:hAnsi="Tahoma" w:cs="Tahoma"/>
          <w:sz w:val="23"/>
          <w:szCs w:val="23"/>
        </w:rPr>
        <w:t xml:space="preserve">to inform county residents </w:t>
      </w:r>
      <w:r w:rsidR="006269B0" w:rsidRPr="00292740">
        <w:rPr>
          <w:rFonts w:ascii="Tahoma" w:hAnsi="Tahoma" w:cs="Tahoma"/>
          <w:sz w:val="23"/>
          <w:szCs w:val="23"/>
        </w:rPr>
        <w:t>of situations that may affect their health, safety</w:t>
      </w:r>
      <w:r w:rsidR="00E274FC" w:rsidRPr="00292740">
        <w:rPr>
          <w:rFonts w:ascii="Tahoma" w:hAnsi="Tahoma" w:cs="Tahoma"/>
          <w:sz w:val="23"/>
          <w:szCs w:val="23"/>
        </w:rPr>
        <w:t>,</w:t>
      </w:r>
      <w:r w:rsidR="006269B0" w:rsidRPr="00292740">
        <w:rPr>
          <w:rFonts w:ascii="Tahoma" w:hAnsi="Tahoma" w:cs="Tahoma"/>
          <w:sz w:val="23"/>
          <w:szCs w:val="23"/>
        </w:rPr>
        <w:t xml:space="preserve"> and welfare, including severe weather alerts.</w:t>
      </w:r>
    </w:p>
    <w:p w14:paraId="501465D8" w14:textId="77777777" w:rsidR="00292740" w:rsidRPr="00292740" w:rsidRDefault="00292740" w:rsidP="008F188D">
      <w:pPr>
        <w:spacing w:after="60"/>
        <w:rPr>
          <w:rFonts w:ascii="Tahoma" w:hAnsi="Tahoma" w:cs="Tahoma"/>
          <w:b/>
          <w:sz w:val="10"/>
          <w:szCs w:val="10"/>
          <w:u w:val="single"/>
        </w:rPr>
      </w:pPr>
    </w:p>
    <w:p w14:paraId="44325831" w14:textId="5EFDF7B3" w:rsidR="00E1376B" w:rsidRPr="00292740" w:rsidRDefault="00E1376B" w:rsidP="008F188D">
      <w:pPr>
        <w:spacing w:after="60"/>
        <w:rPr>
          <w:rFonts w:ascii="Tahoma" w:hAnsi="Tahoma" w:cs="Tahoma"/>
          <w:b/>
          <w:sz w:val="23"/>
          <w:szCs w:val="23"/>
          <w:u w:val="single"/>
        </w:rPr>
      </w:pPr>
      <w:r w:rsidRPr="00292740">
        <w:rPr>
          <w:rFonts w:ascii="Tahoma" w:hAnsi="Tahoma" w:cs="Tahoma"/>
          <w:b/>
          <w:sz w:val="23"/>
          <w:szCs w:val="23"/>
          <w:u w:val="single"/>
        </w:rPr>
        <w:t xml:space="preserve">If A Storm </w:t>
      </w:r>
      <w:r w:rsidR="002D3050" w:rsidRPr="00292740">
        <w:rPr>
          <w:rFonts w:ascii="Tahoma" w:hAnsi="Tahoma" w:cs="Tahoma"/>
          <w:b/>
          <w:sz w:val="23"/>
          <w:szCs w:val="23"/>
          <w:u w:val="single"/>
        </w:rPr>
        <w:t>Threatens</w:t>
      </w:r>
    </w:p>
    <w:p w14:paraId="5A6E327B" w14:textId="77777777" w:rsidR="00E1376B" w:rsidRPr="00292740" w:rsidRDefault="00E1376B" w:rsidP="008F54AE">
      <w:pPr>
        <w:numPr>
          <w:ilvl w:val="0"/>
          <w:numId w:val="2"/>
        </w:numPr>
        <w:spacing w:after="40"/>
        <w:jc w:val="both"/>
        <w:rPr>
          <w:rFonts w:ascii="Tahoma" w:hAnsi="Tahoma" w:cs="Tahoma"/>
          <w:b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Know the difference between </w:t>
      </w:r>
      <w:r w:rsidR="006269B0" w:rsidRPr="00292740">
        <w:rPr>
          <w:rFonts w:ascii="Tahoma" w:hAnsi="Tahoma" w:cs="Tahoma"/>
          <w:sz w:val="23"/>
          <w:szCs w:val="23"/>
        </w:rPr>
        <w:t xml:space="preserve">a hurricane watch and warning. </w:t>
      </w:r>
      <w:r w:rsidRPr="00292740">
        <w:rPr>
          <w:rFonts w:ascii="Tahoma" w:hAnsi="Tahoma" w:cs="Tahoma"/>
          <w:sz w:val="23"/>
          <w:szCs w:val="23"/>
        </w:rPr>
        <w:t xml:space="preserve">A hurricane </w:t>
      </w:r>
      <w:r w:rsidRPr="00292740">
        <w:rPr>
          <w:rFonts w:ascii="Tahoma" w:hAnsi="Tahoma" w:cs="Tahoma"/>
          <w:b/>
          <w:i/>
          <w:sz w:val="23"/>
          <w:szCs w:val="23"/>
        </w:rPr>
        <w:t>watch</w:t>
      </w:r>
      <w:r w:rsidRPr="00292740">
        <w:rPr>
          <w:rFonts w:ascii="Tahoma" w:hAnsi="Tahoma" w:cs="Tahoma"/>
          <w:sz w:val="23"/>
          <w:szCs w:val="23"/>
        </w:rPr>
        <w:t xml:space="preserve"> is issued when there is a threat within 24-</w:t>
      </w:r>
      <w:r w:rsidR="00AF0C23" w:rsidRPr="00292740">
        <w:rPr>
          <w:rFonts w:ascii="Tahoma" w:hAnsi="Tahoma" w:cs="Tahoma"/>
          <w:sz w:val="23"/>
          <w:szCs w:val="23"/>
        </w:rPr>
        <w:t>3</w:t>
      </w:r>
      <w:r w:rsidR="006269B0" w:rsidRPr="00292740">
        <w:rPr>
          <w:rFonts w:ascii="Tahoma" w:hAnsi="Tahoma" w:cs="Tahoma"/>
          <w:sz w:val="23"/>
          <w:szCs w:val="23"/>
        </w:rPr>
        <w:t xml:space="preserve">6 hours. </w:t>
      </w:r>
      <w:r w:rsidRPr="00292740">
        <w:rPr>
          <w:rFonts w:ascii="Tahoma" w:hAnsi="Tahoma" w:cs="Tahoma"/>
          <w:sz w:val="23"/>
          <w:szCs w:val="23"/>
        </w:rPr>
        <w:t xml:space="preserve">A hurricane </w:t>
      </w:r>
      <w:r w:rsidRPr="00292740">
        <w:rPr>
          <w:rFonts w:ascii="Tahoma" w:hAnsi="Tahoma" w:cs="Tahoma"/>
          <w:b/>
          <w:i/>
          <w:sz w:val="23"/>
          <w:szCs w:val="23"/>
        </w:rPr>
        <w:t>warning</w:t>
      </w:r>
      <w:r w:rsidR="00DF33EC" w:rsidRPr="00292740">
        <w:rPr>
          <w:rFonts w:ascii="Tahoma" w:hAnsi="Tahoma" w:cs="Tahoma"/>
          <w:b/>
          <w:i/>
          <w:sz w:val="23"/>
          <w:szCs w:val="23"/>
        </w:rPr>
        <w:t xml:space="preserve"> </w:t>
      </w:r>
      <w:r w:rsidRPr="00292740">
        <w:rPr>
          <w:rFonts w:ascii="Tahoma" w:hAnsi="Tahoma" w:cs="Tahoma"/>
          <w:sz w:val="23"/>
          <w:szCs w:val="23"/>
        </w:rPr>
        <w:t>is issued when hurricane conditions are expected within 24 hours or less.</w:t>
      </w:r>
    </w:p>
    <w:p w14:paraId="50937AFD" w14:textId="6B84F342" w:rsidR="00E1376B" w:rsidRPr="00292740" w:rsidRDefault="00247A1A" w:rsidP="008F54AE">
      <w:pPr>
        <w:numPr>
          <w:ilvl w:val="0"/>
          <w:numId w:val="2"/>
        </w:numPr>
        <w:spacing w:after="4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Have</w:t>
      </w:r>
      <w:r w:rsidR="00E1376B" w:rsidRPr="00292740">
        <w:rPr>
          <w:rFonts w:ascii="Tahoma" w:hAnsi="Tahoma" w:cs="Tahoma"/>
          <w:sz w:val="23"/>
          <w:szCs w:val="23"/>
        </w:rPr>
        <w:t xml:space="preserve"> cash on hand as well a</w:t>
      </w:r>
      <w:r w:rsidR="00155C1A" w:rsidRPr="00292740">
        <w:rPr>
          <w:rFonts w:ascii="Tahoma" w:hAnsi="Tahoma" w:cs="Tahoma"/>
          <w:sz w:val="23"/>
          <w:szCs w:val="23"/>
        </w:rPr>
        <w:t>s</w:t>
      </w:r>
      <w:r w:rsidR="00E1376B" w:rsidRPr="00292740">
        <w:rPr>
          <w:rFonts w:ascii="Tahoma" w:hAnsi="Tahoma" w:cs="Tahoma"/>
          <w:sz w:val="23"/>
          <w:szCs w:val="23"/>
        </w:rPr>
        <w:t xml:space="preserve"> enough prescription medication </w:t>
      </w:r>
      <w:r>
        <w:rPr>
          <w:rFonts w:ascii="Tahoma" w:hAnsi="Tahoma" w:cs="Tahoma"/>
          <w:sz w:val="23"/>
          <w:szCs w:val="23"/>
        </w:rPr>
        <w:t>to last</w:t>
      </w:r>
      <w:r w:rsidR="00E1376B" w:rsidRPr="00292740">
        <w:rPr>
          <w:rFonts w:ascii="Tahoma" w:hAnsi="Tahoma" w:cs="Tahoma"/>
          <w:sz w:val="23"/>
          <w:szCs w:val="23"/>
        </w:rPr>
        <w:t xml:space="preserve"> a week.</w:t>
      </w:r>
    </w:p>
    <w:p w14:paraId="44E221BD" w14:textId="5D452943" w:rsidR="00E1376B" w:rsidRPr="00292740" w:rsidRDefault="00E1376B" w:rsidP="008F54AE">
      <w:pPr>
        <w:numPr>
          <w:ilvl w:val="0"/>
          <w:numId w:val="2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Charge your cell phone</w:t>
      </w:r>
      <w:r w:rsidR="00B93214">
        <w:rPr>
          <w:rFonts w:ascii="Tahoma" w:hAnsi="Tahoma" w:cs="Tahoma"/>
          <w:sz w:val="23"/>
          <w:szCs w:val="23"/>
        </w:rPr>
        <w:t>s</w:t>
      </w:r>
      <w:r w:rsidR="00A37CAB">
        <w:rPr>
          <w:rFonts w:ascii="Tahoma" w:hAnsi="Tahoma" w:cs="Tahoma"/>
          <w:sz w:val="23"/>
          <w:szCs w:val="23"/>
        </w:rPr>
        <w:t>, tablets, and portable power banks</w:t>
      </w:r>
      <w:r w:rsidRPr="00292740">
        <w:rPr>
          <w:rFonts w:ascii="Tahoma" w:hAnsi="Tahoma" w:cs="Tahoma"/>
          <w:sz w:val="23"/>
          <w:szCs w:val="23"/>
        </w:rPr>
        <w:t>.</w:t>
      </w:r>
    </w:p>
    <w:p w14:paraId="323523BB" w14:textId="1DF5D99F" w:rsidR="00E1376B" w:rsidRPr="00292740" w:rsidRDefault="00E1376B" w:rsidP="008F54AE">
      <w:pPr>
        <w:numPr>
          <w:ilvl w:val="0"/>
          <w:numId w:val="2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Fill </w:t>
      </w:r>
      <w:r w:rsidR="00247A1A">
        <w:rPr>
          <w:rFonts w:ascii="Tahoma" w:hAnsi="Tahoma" w:cs="Tahoma"/>
          <w:sz w:val="23"/>
          <w:szCs w:val="23"/>
        </w:rPr>
        <w:t xml:space="preserve">your vehicles with gas, as well as the </w:t>
      </w:r>
      <w:r w:rsidRPr="00292740">
        <w:rPr>
          <w:rFonts w:ascii="Tahoma" w:hAnsi="Tahoma" w:cs="Tahoma"/>
          <w:sz w:val="23"/>
          <w:szCs w:val="23"/>
        </w:rPr>
        <w:t>tank of your propane gas grill.</w:t>
      </w:r>
    </w:p>
    <w:p w14:paraId="3BA88F21" w14:textId="77777777" w:rsidR="00E1376B" w:rsidRPr="00292740" w:rsidRDefault="00E1376B" w:rsidP="008F54AE">
      <w:pPr>
        <w:numPr>
          <w:ilvl w:val="0"/>
          <w:numId w:val="2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Move garbage cans, furniture, bird feeders, potted plants, gas grill and lawn ornaments indoors.</w:t>
      </w:r>
    </w:p>
    <w:p w14:paraId="4C87C8CB" w14:textId="77777777" w:rsidR="00E1376B" w:rsidRPr="00292740" w:rsidRDefault="00E1376B" w:rsidP="008F54AE">
      <w:pPr>
        <w:numPr>
          <w:ilvl w:val="0"/>
          <w:numId w:val="2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Super-chlorinate your pool.</w:t>
      </w:r>
    </w:p>
    <w:p w14:paraId="4EFE49ED" w14:textId="4451D240" w:rsidR="006508A3" w:rsidRPr="00292740" w:rsidRDefault="006508A3" w:rsidP="008F188D">
      <w:pPr>
        <w:pStyle w:val="ListParagraph"/>
        <w:numPr>
          <w:ilvl w:val="0"/>
          <w:numId w:val="2"/>
        </w:numPr>
        <w:tabs>
          <w:tab w:val="left" w:pos="1710"/>
          <w:tab w:val="left" w:pos="1800"/>
        </w:tabs>
        <w:spacing w:after="40"/>
        <w:jc w:val="both"/>
        <w:rPr>
          <w:rFonts w:ascii="Tahoma" w:hAnsi="Tahoma" w:cs="Tahoma"/>
          <w:sz w:val="23"/>
          <w:szCs w:val="23"/>
        </w:rPr>
        <w:sectPr w:rsidR="006508A3" w:rsidRPr="00292740" w:rsidSect="00EB79A2">
          <w:footerReference w:type="default" r:id="rId12"/>
          <w:type w:val="continuous"/>
          <w:pgSz w:w="12240" w:h="15840" w:code="1"/>
          <w:pgMar w:top="274" w:right="547" w:bottom="245" w:left="547" w:header="0" w:footer="0" w:gutter="0"/>
          <w:cols w:space="144"/>
          <w:docGrid w:linePitch="360"/>
        </w:sectPr>
      </w:pPr>
      <w:r w:rsidRPr="00292740">
        <w:rPr>
          <w:rFonts w:ascii="Tahoma" w:hAnsi="Tahoma" w:cs="Tahoma"/>
          <w:sz w:val="23"/>
          <w:szCs w:val="23"/>
        </w:rPr>
        <w:t xml:space="preserve">A lightning detection system is in place </w:t>
      </w:r>
      <w:r w:rsidR="007D4588" w:rsidRPr="00292740">
        <w:rPr>
          <w:rFonts w:ascii="Tahoma" w:hAnsi="Tahoma" w:cs="Tahoma"/>
          <w:sz w:val="23"/>
          <w:szCs w:val="23"/>
        </w:rPr>
        <w:t>at Lake Ashton. A</w:t>
      </w:r>
      <w:r w:rsidRPr="00292740">
        <w:rPr>
          <w:rFonts w:ascii="Tahoma" w:hAnsi="Tahoma" w:cs="Tahoma"/>
          <w:sz w:val="23"/>
          <w:szCs w:val="23"/>
        </w:rPr>
        <w:t xml:space="preserve"> high-pitched siren sounds and strobe</w:t>
      </w:r>
      <w:r w:rsidR="007D4588" w:rsidRPr="00292740">
        <w:rPr>
          <w:rFonts w:ascii="Tahoma" w:hAnsi="Tahoma" w:cs="Tahoma"/>
          <w:sz w:val="23"/>
          <w:szCs w:val="23"/>
        </w:rPr>
        <w:t xml:space="preserve"> </w:t>
      </w:r>
      <w:r w:rsidRPr="00292740">
        <w:rPr>
          <w:rFonts w:ascii="Tahoma" w:hAnsi="Tahoma" w:cs="Tahoma"/>
          <w:sz w:val="23"/>
          <w:szCs w:val="23"/>
        </w:rPr>
        <w:t xml:space="preserve">lights turn on and stay on </w:t>
      </w:r>
      <w:r w:rsidR="007D4588" w:rsidRPr="00292740">
        <w:rPr>
          <w:rFonts w:ascii="Tahoma" w:hAnsi="Tahoma" w:cs="Tahoma"/>
          <w:sz w:val="23"/>
          <w:szCs w:val="23"/>
        </w:rPr>
        <w:t>when lightning is in the area</w:t>
      </w:r>
      <w:r w:rsidRPr="00292740">
        <w:rPr>
          <w:rFonts w:ascii="Tahoma" w:hAnsi="Tahoma" w:cs="Tahoma"/>
          <w:sz w:val="23"/>
          <w:szCs w:val="23"/>
        </w:rPr>
        <w:t>. These strobe lights are at various locations including on top of the Clubhouse, the backside of the HFC and a</w:t>
      </w:r>
      <w:r w:rsidR="006269B0" w:rsidRPr="00292740">
        <w:rPr>
          <w:rFonts w:ascii="Tahoma" w:hAnsi="Tahoma" w:cs="Tahoma"/>
          <w:sz w:val="23"/>
          <w:szCs w:val="23"/>
        </w:rPr>
        <w:t>t the boat dock on Lake Ashton.</w:t>
      </w:r>
      <w:r w:rsidR="00E274FC" w:rsidRPr="00292740">
        <w:rPr>
          <w:rFonts w:ascii="Tahoma" w:hAnsi="Tahoma" w:cs="Tahoma"/>
          <w:sz w:val="23"/>
          <w:szCs w:val="23"/>
        </w:rPr>
        <w:t xml:space="preserve"> </w:t>
      </w:r>
      <w:r w:rsidRPr="00292740">
        <w:rPr>
          <w:rFonts w:ascii="Tahoma" w:hAnsi="Tahoma" w:cs="Tahoma"/>
          <w:sz w:val="23"/>
          <w:szCs w:val="23"/>
        </w:rPr>
        <w:t>When the danger of lightning has passed, a low-pitched horn will sound the all clear and the strobe lights</w:t>
      </w:r>
      <w:r w:rsidR="007D4588" w:rsidRPr="00292740">
        <w:rPr>
          <w:rFonts w:ascii="Tahoma" w:hAnsi="Tahoma" w:cs="Tahoma"/>
          <w:sz w:val="23"/>
          <w:szCs w:val="23"/>
        </w:rPr>
        <w:t xml:space="preserve"> </w:t>
      </w:r>
      <w:r w:rsidRPr="00292740">
        <w:rPr>
          <w:rFonts w:ascii="Tahoma" w:hAnsi="Tahoma" w:cs="Tahoma"/>
          <w:sz w:val="23"/>
          <w:szCs w:val="23"/>
        </w:rPr>
        <w:t>will turn off. Be safe, and remember that lightning strikes may occur far away from a visible storm. Get out of</w:t>
      </w:r>
      <w:r w:rsidR="00EB79A2">
        <w:rPr>
          <w:rFonts w:ascii="Tahoma" w:hAnsi="Tahoma" w:cs="Tahoma"/>
          <w:sz w:val="23"/>
          <w:szCs w:val="23"/>
        </w:rPr>
        <w:t xml:space="preserve"> </w:t>
      </w:r>
      <w:r w:rsidRPr="00292740">
        <w:rPr>
          <w:rFonts w:ascii="Tahoma" w:hAnsi="Tahoma" w:cs="Tahoma"/>
          <w:sz w:val="23"/>
          <w:szCs w:val="23"/>
        </w:rPr>
        <w:t>pools, do not stand under trees, and get indoors when the siren sounds. Please remember that golf carts are not safe from lightning.</w:t>
      </w:r>
    </w:p>
    <w:p w14:paraId="7D304D6D" w14:textId="51AA75A1" w:rsidR="00292740" w:rsidRDefault="00292740" w:rsidP="008F188D">
      <w:pPr>
        <w:spacing w:after="40"/>
        <w:rPr>
          <w:rFonts w:ascii="Tahoma" w:hAnsi="Tahoma" w:cs="Tahoma"/>
          <w:b/>
          <w:sz w:val="10"/>
          <w:szCs w:val="10"/>
          <w:u w:val="single"/>
        </w:rPr>
      </w:pPr>
    </w:p>
    <w:p w14:paraId="773A6820" w14:textId="77777777" w:rsidR="00356E71" w:rsidRDefault="00356E71" w:rsidP="008F188D">
      <w:pPr>
        <w:spacing w:after="40"/>
        <w:rPr>
          <w:rFonts w:ascii="Tahoma" w:hAnsi="Tahoma" w:cs="Tahoma"/>
          <w:b/>
          <w:sz w:val="23"/>
          <w:szCs w:val="23"/>
          <w:u w:val="single"/>
        </w:rPr>
      </w:pPr>
    </w:p>
    <w:p w14:paraId="0C66F1B3" w14:textId="23C5D2F3" w:rsidR="00244579" w:rsidRDefault="002D3050" w:rsidP="008F188D">
      <w:pPr>
        <w:spacing w:after="40"/>
        <w:rPr>
          <w:rFonts w:ascii="Tahoma" w:hAnsi="Tahoma" w:cs="Tahoma"/>
          <w:b/>
          <w:sz w:val="23"/>
          <w:szCs w:val="23"/>
          <w:u w:val="single"/>
        </w:rPr>
      </w:pPr>
      <w:r w:rsidRPr="00292740">
        <w:rPr>
          <w:rFonts w:ascii="Tahoma" w:hAnsi="Tahoma" w:cs="Tahoma"/>
          <w:b/>
          <w:sz w:val="23"/>
          <w:szCs w:val="23"/>
          <w:u w:val="single"/>
        </w:rPr>
        <w:lastRenderedPageBreak/>
        <w:t>After A Storm</w:t>
      </w:r>
    </w:p>
    <w:p w14:paraId="60FFA4D1" w14:textId="77777777" w:rsidR="00EB79A2" w:rsidRPr="00EB79A2" w:rsidRDefault="00EB79A2" w:rsidP="008F188D">
      <w:pPr>
        <w:spacing w:after="40"/>
        <w:rPr>
          <w:rFonts w:ascii="Tahoma" w:hAnsi="Tahoma" w:cs="Tahoma"/>
          <w:b/>
          <w:sz w:val="16"/>
          <w:szCs w:val="16"/>
          <w:u w:val="single"/>
        </w:rPr>
      </w:pPr>
    </w:p>
    <w:p w14:paraId="64532961" w14:textId="77777777" w:rsidR="00244579" w:rsidRPr="00292740" w:rsidRDefault="00FA4D48" w:rsidP="008F188D">
      <w:pPr>
        <w:numPr>
          <w:ilvl w:val="0"/>
          <w:numId w:val="3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S</w:t>
      </w:r>
      <w:r w:rsidR="00B93BC5" w:rsidRPr="00292740">
        <w:rPr>
          <w:rFonts w:ascii="Tahoma" w:hAnsi="Tahoma" w:cs="Tahoma"/>
          <w:sz w:val="23"/>
          <w:szCs w:val="23"/>
        </w:rPr>
        <w:t>evere storm damage may result in Lake Ashton CERT being activated to perform as first responders until prof</w:t>
      </w:r>
      <w:r w:rsidR="006269B0" w:rsidRPr="00292740">
        <w:rPr>
          <w:rFonts w:ascii="Tahoma" w:hAnsi="Tahoma" w:cs="Tahoma"/>
          <w:sz w:val="23"/>
          <w:szCs w:val="23"/>
        </w:rPr>
        <w:t xml:space="preserve">essionals arrive on the scene. </w:t>
      </w:r>
      <w:r w:rsidR="00B93BC5" w:rsidRPr="00292740">
        <w:rPr>
          <w:rFonts w:ascii="Tahoma" w:hAnsi="Tahoma" w:cs="Tahoma"/>
          <w:sz w:val="23"/>
          <w:szCs w:val="23"/>
        </w:rPr>
        <w:t>Please comply with all CERT members’ instructions.</w:t>
      </w:r>
    </w:p>
    <w:p w14:paraId="656767C5" w14:textId="77777777" w:rsidR="00B93BC5" w:rsidRPr="00292740" w:rsidRDefault="00B93BC5" w:rsidP="008F188D">
      <w:pPr>
        <w:numPr>
          <w:ilvl w:val="0"/>
          <w:numId w:val="3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Drive only when </w:t>
      </w:r>
      <w:r w:rsidR="00097D69" w:rsidRPr="00292740">
        <w:rPr>
          <w:rFonts w:ascii="Tahoma" w:hAnsi="Tahoma" w:cs="Tahoma"/>
          <w:sz w:val="23"/>
          <w:szCs w:val="23"/>
        </w:rPr>
        <w:t>necessary</w:t>
      </w:r>
      <w:r w:rsidRPr="00292740">
        <w:rPr>
          <w:rFonts w:ascii="Tahoma" w:hAnsi="Tahoma" w:cs="Tahoma"/>
          <w:i/>
          <w:sz w:val="23"/>
          <w:szCs w:val="23"/>
        </w:rPr>
        <w:t xml:space="preserve"> </w:t>
      </w:r>
      <w:r w:rsidRPr="00292740">
        <w:rPr>
          <w:rFonts w:ascii="Tahoma" w:hAnsi="Tahoma" w:cs="Tahoma"/>
          <w:sz w:val="23"/>
          <w:szCs w:val="23"/>
        </w:rPr>
        <w:t>and avoid flo</w:t>
      </w:r>
      <w:r w:rsidR="006269B0" w:rsidRPr="00292740">
        <w:rPr>
          <w:rFonts w:ascii="Tahoma" w:hAnsi="Tahoma" w:cs="Tahoma"/>
          <w:sz w:val="23"/>
          <w:szCs w:val="23"/>
        </w:rPr>
        <w:t xml:space="preserve">oded roads and standing water. </w:t>
      </w:r>
      <w:r w:rsidRPr="00292740">
        <w:rPr>
          <w:rFonts w:ascii="Tahoma" w:hAnsi="Tahoma" w:cs="Tahoma"/>
          <w:sz w:val="23"/>
          <w:szCs w:val="23"/>
        </w:rPr>
        <w:t>You can end up stranded and rescue crews may not be available. Traffic lights may not be functioning properly.</w:t>
      </w:r>
    </w:p>
    <w:p w14:paraId="4B04E23B" w14:textId="6C85EC19" w:rsidR="00B93BC5" w:rsidRPr="00292740" w:rsidRDefault="00B93BC5" w:rsidP="008F188D">
      <w:pPr>
        <w:numPr>
          <w:ilvl w:val="0"/>
          <w:numId w:val="3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In case of damage: photograph any damage an</w:t>
      </w:r>
      <w:r w:rsidR="002645C7" w:rsidRPr="00292740">
        <w:rPr>
          <w:rFonts w:ascii="Tahoma" w:hAnsi="Tahoma" w:cs="Tahoma"/>
          <w:sz w:val="23"/>
          <w:szCs w:val="23"/>
        </w:rPr>
        <w:t>d then make temporary repairs.</w:t>
      </w:r>
      <w:r w:rsidR="00E274FC" w:rsidRPr="00292740">
        <w:rPr>
          <w:rFonts w:ascii="Tahoma" w:hAnsi="Tahoma" w:cs="Tahoma"/>
          <w:sz w:val="23"/>
          <w:szCs w:val="23"/>
        </w:rPr>
        <w:t xml:space="preserve"> </w:t>
      </w:r>
      <w:r w:rsidRPr="00292740">
        <w:rPr>
          <w:rFonts w:ascii="Tahoma" w:hAnsi="Tahoma" w:cs="Tahoma"/>
          <w:sz w:val="23"/>
          <w:szCs w:val="23"/>
        </w:rPr>
        <w:t xml:space="preserve">Keep all receipts for </w:t>
      </w:r>
      <w:r w:rsidR="00097D69" w:rsidRPr="00292740">
        <w:rPr>
          <w:rFonts w:ascii="Tahoma" w:hAnsi="Tahoma" w:cs="Tahoma"/>
          <w:sz w:val="23"/>
          <w:szCs w:val="23"/>
        </w:rPr>
        <w:t>temporary</w:t>
      </w:r>
      <w:r w:rsidRPr="00292740">
        <w:rPr>
          <w:rFonts w:ascii="Tahoma" w:hAnsi="Tahoma" w:cs="Tahoma"/>
          <w:sz w:val="23"/>
          <w:szCs w:val="23"/>
        </w:rPr>
        <w:t xml:space="preserve"> repairs</w:t>
      </w:r>
      <w:r w:rsidR="00A37CAB">
        <w:rPr>
          <w:rFonts w:ascii="Tahoma" w:hAnsi="Tahoma" w:cs="Tahoma"/>
          <w:sz w:val="23"/>
          <w:szCs w:val="23"/>
        </w:rPr>
        <w:t xml:space="preserve">, temporary housing, and </w:t>
      </w:r>
      <w:r w:rsidR="002645C7" w:rsidRPr="00292740">
        <w:rPr>
          <w:rFonts w:ascii="Tahoma" w:hAnsi="Tahoma" w:cs="Tahoma"/>
          <w:sz w:val="23"/>
          <w:szCs w:val="23"/>
        </w:rPr>
        <w:t xml:space="preserve">food. </w:t>
      </w:r>
      <w:r w:rsidRPr="00292740">
        <w:rPr>
          <w:rFonts w:ascii="Tahoma" w:hAnsi="Tahoma" w:cs="Tahoma"/>
          <w:sz w:val="23"/>
          <w:szCs w:val="23"/>
        </w:rPr>
        <w:t>Contact your insurance company as soon as possible.</w:t>
      </w:r>
    </w:p>
    <w:p w14:paraId="1567E055" w14:textId="77777777" w:rsidR="00B93BC5" w:rsidRPr="00292740" w:rsidRDefault="00B93BC5" w:rsidP="008F188D">
      <w:pPr>
        <w:numPr>
          <w:ilvl w:val="0"/>
          <w:numId w:val="3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Frozen Food Guidelines:</w:t>
      </w:r>
    </w:p>
    <w:p w14:paraId="4D15C9C3" w14:textId="77777777" w:rsidR="00E37E57" w:rsidRPr="00292740" w:rsidRDefault="00B93BC5" w:rsidP="008F188D">
      <w:pPr>
        <w:numPr>
          <w:ilvl w:val="1"/>
          <w:numId w:val="3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Discard frozen meat, casseroles, convenience foods, fish, baked goods and dairy if </w:t>
      </w:r>
      <w:r w:rsidR="002645C7" w:rsidRPr="00292740">
        <w:rPr>
          <w:rFonts w:ascii="Tahoma" w:hAnsi="Tahoma" w:cs="Tahoma"/>
          <w:sz w:val="23"/>
          <w:szCs w:val="23"/>
        </w:rPr>
        <w:t>they have</w:t>
      </w:r>
      <w:r w:rsidRPr="00292740">
        <w:rPr>
          <w:rFonts w:ascii="Tahoma" w:hAnsi="Tahoma" w:cs="Tahoma"/>
          <w:sz w:val="23"/>
          <w:szCs w:val="23"/>
        </w:rPr>
        <w:t xml:space="preserve"> thawed and stood at 40 degrees for</w:t>
      </w:r>
      <w:r w:rsidR="00E37E57" w:rsidRPr="00292740">
        <w:rPr>
          <w:rFonts w:ascii="Tahoma" w:hAnsi="Tahoma" w:cs="Tahoma"/>
          <w:sz w:val="23"/>
          <w:szCs w:val="23"/>
        </w:rPr>
        <w:t xml:space="preserve"> over two (2) hours.  Discard frozen vegetables if they defrost and stand at 50 degrees for eight (8) hours.</w:t>
      </w:r>
    </w:p>
    <w:p w14:paraId="57EA101C" w14:textId="77777777" w:rsidR="00E37E57" w:rsidRPr="00292740" w:rsidRDefault="00E37E57" w:rsidP="008F188D">
      <w:pPr>
        <w:numPr>
          <w:ilvl w:val="0"/>
          <w:numId w:val="4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Refrigerated Food Guidelines:</w:t>
      </w:r>
    </w:p>
    <w:p w14:paraId="4978ECF2" w14:textId="77777777" w:rsidR="00E37E57" w:rsidRPr="00292740" w:rsidRDefault="00E37E57" w:rsidP="008F188D">
      <w:pPr>
        <w:numPr>
          <w:ilvl w:val="1"/>
          <w:numId w:val="4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Discard milk, yogurt, cream products, meats, casseroles, leftovers, refrigerator baked goods, mayonnaise, tartar sauce, horseradish, eggs, soft cheese, cottage cheese, and cooked veg</w:t>
      </w:r>
      <w:r w:rsidR="00097D69" w:rsidRPr="00292740">
        <w:rPr>
          <w:rFonts w:ascii="Tahoma" w:hAnsi="Tahoma" w:cs="Tahoma"/>
          <w:sz w:val="23"/>
          <w:szCs w:val="23"/>
        </w:rPr>
        <w:t xml:space="preserve">etables </w:t>
      </w:r>
      <w:r w:rsidR="002645C7" w:rsidRPr="00292740">
        <w:rPr>
          <w:rFonts w:ascii="Tahoma" w:hAnsi="Tahoma" w:cs="Tahoma"/>
          <w:sz w:val="23"/>
          <w:szCs w:val="23"/>
        </w:rPr>
        <w:t>after they have</w:t>
      </w:r>
      <w:r w:rsidR="00097D69" w:rsidRPr="00292740">
        <w:rPr>
          <w:rFonts w:ascii="Tahoma" w:hAnsi="Tahoma" w:cs="Tahoma"/>
          <w:sz w:val="23"/>
          <w:szCs w:val="23"/>
        </w:rPr>
        <w:t xml:space="preserve"> stood above</w:t>
      </w:r>
      <w:r w:rsidRPr="00292740">
        <w:rPr>
          <w:rFonts w:ascii="Tahoma" w:hAnsi="Tahoma" w:cs="Tahoma"/>
          <w:sz w:val="23"/>
          <w:szCs w:val="23"/>
        </w:rPr>
        <w:t xml:space="preserve"> 40 degrees for over two (2) hours.</w:t>
      </w:r>
    </w:p>
    <w:p w14:paraId="3F26D389" w14:textId="77777777" w:rsidR="00E37E57" w:rsidRPr="00292740" w:rsidRDefault="00E37E57" w:rsidP="008F188D">
      <w:pPr>
        <w:numPr>
          <w:ilvl w:val="1"/>
          <w:numId w:val="4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It is okay to keep butter, margarine, hard &amp; processed cheese, breads, jelly, </w:t>
      </w:r>
      <w:r w:rsidR="00097D69" w:rsidRPr="00292740">
        <w:rPr>
          <w:rFonts w:ascii="Tahoma" w:hAnsi="Tahoma" w:cs="Tahoma"/>
          <w:sz w:val="23"/>
          <w:szCs w:val="23"/>
        </w:rPr>
        <w:t>relish</w:t>
      </w:r>
      <w:r w:rsidRPr="00292740">
        <w:rPr>
          <w:rFonts w:ascii="Tahoma" w:hAnsi="Tahoma" w:cs="Tahoma"/>
          <w:sz w:val="23"/>
          <w:szCs w:val="23"/>
        </w:rPr>
        <w:t>, ketchup, mustard, and fresh uncooked fruits and vegetables.</w:t>
      </w:r>
    </w:p>
    <w:p w14:paraId="4F8DFD85" w14:textId="77777777" w:rsidR="00E37E57" w:rsidRPr="00292740" w:rsidRDefault="00E37E57" w:rsidP="008F188D">
      <w:pPr>
        <w:numPr>
          <w:ilvl w:val="0"/>
          <w:numId w:val="4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There may be a boil water advisory issued from the City of Lake Wales or the Cit</w:t>
      </w:r>
      <w:r w:rsidR="002645C7" w:rsidRPr="00292740">
        <w:rPr>
          <w:rFonts w:ascii="Tahoma" w:hAnsi="Tahoma" w:cs="Tahoma"/>
          <w:sz w:val="23"/>
          <w:szCs w:val="23"/>
        </w:rPr>
        <w:t xml:space="preserve">y of Winter Haven. </w:t>
      </w:r>
      <w:r w:rsidRPr="00292740">
        <w:rPr>
          <w:rFonts w:ascii="Tahoma" w:hAnsi="Tahoma" w:cs="Tahoma"/>
          <w:sz w:val="23"/>
          <w:szCs w:val="23"/>
        </w:rPr>
        <w:t>Call your city emergency management to che</w:t>
      </w:r>
      <w:r w:rsidR="002645C7" w:rsidRPr="00292740">
        <w:rPr>
          <w:rFonts w:ascii="Tahoma" w:hAnsi="Tahoma" w:cs="Tahoma"/>
          <w:sz w:val="23"/>
          <w:szCs w:val="23"/>
        </w:rPr>
        <w:t>ck on the status of city water.</w:t>
      </w:r>
      <w:r w:rsidRPr="00292740">
        <w:rPr>
          <w:rFonts w:ascii="Tahoma" w:hAnsi="Tahoma" w:cs="Tahoma"/>
          <w:sz w:val="23"/>
          <w:szCs w:val="23"/>
        </w:rPr>
        <w:t xml:space="preserve"> </w:t>
      </w:r>
      <w:r w:rsidRPr="00A37CAB">
        <w:rPr>
          <w:rFonts w:ascii="Tahoma" w:hAnsi="Tahoma" w:cs="Tahoma"/>
          <w:sz w:val="23"/>
          <w:szCs w:val="23"/>
        </w:rPr>
        <w:t xml:space="preserve">If there is a boil water advisory, </w:t>
      </w:r>
      <w:r w:rsidRPr="00292740">
        <w:rPr>
          <w:rFonts w:ascii="Tahoma" w:hAnsi="Tahoma" w:cs="Tahoma"/>
          <w:sz w:val="23"/>
          <w:szCs w:val="23"/>
        </w:rPr>
        <w:t>there are three (3) acceptable purification methods:</w:t>
      </w:r>
    </w:p>
    <w:p w14:paraId="1543AD7D" w14:textId="77777777" w:rsidR="00DF33EC" w:rsidRPr="00292740" w:rsidRDefault="00DF33EC" w:rsidP="008F188D">
      <w:pPr>
        <w:numPr>
          <w:ilvl w:val="1"/>
          <w:numId w:val="4"/>
        </w:numPr>
        <w:spacing w:after="40"/>
        <w:jc w:val="both"/>
        <w:rPr>
          <w:rFonts w:ascii="Tahoma" w:hAnsi="Tahoma" w:cs="Tahoma"/>
          <w:sz w:val="23"/>
          <w:szCs w:val="23"/>
        </w:rPr>
        <w:sectPr w:rsidR="00DF33EC" w:rsidRPr="00292740" w:rsidSect="00EB79A2">
          <w:type w:val="continuous"/>
          <w:pgSz w:w="12240" w:h="15840" w:code="1"/>
          <w:pgMar w:top="450" w:right="720" w:bottom="720" w:left="720" w:header="0" w:footer="0" w:gutter="0"/>
          <w:cols w:space="720"/>
          <w:docGrid w:linePitch="360"/>
        </w:sectPr>
      </w:pPr>
    </w:p>
    <w:p w14:paraId="6063438A" w14:textId="77777777" w:rsidR="00E37E57" w:rsidRPr="00292740" w:rsidRDefault="00E37E57" w:rsidP="008F188D">
      <w:pPr>
        <w:numPr>
          <w:ilvl w:val="1"/>
          <w:numId w:val="4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Bring water to a roll</w:t>
      </w:r>
      <w:r w:rsidR="009E3BE8" w:rsidRPr="00292740">
        <w:rPr>
          <w:rFonts w:ascii="Tahoma" w:hAnsi="Tahoma" w:cs="Tahoma"/>
          <w:sz w:val="23"/>
          <w:szCs w:val="23"/>
        </w:rPr>
        <w:t>ing boil for ten (10) minutes.</w:t>
      </w:r>
    </w:p>
    <w:p w14:paraId="5B22E8A3" w14:textId="77777777" w:rsidR="00E37E57" w:rsidRPr="00292740" w:rsidRDefault="00E37E57" w:rsidP="008F188D">
      <w:pPr>
        <w:numPr>
          <w:ilvl w:val="1"/>
          <w:numId w:val="4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Add eight (8) drops of plain chlorine bleach per gallon of water </w:t>
      </w:r>
      <w:r w:rsidR="009E3BE8" w:rsidRPr="00292740">
        <w:rPr>
          <w:rFonts w:ascii="Tahoma" w:hAnsi="Tahoma" w:cs="Tahoma"/>
          <w:sz w:val="23"/>
          <w:szCs w:val="23"/>
        </w:rPr>
        <w:t>and let stand for thirty (30) minutes.</w:t>
      </w:r>
    </w:p>
    <w:p w14:paraId="66F3776E" w14:textId="77777777" w:rsidR="00DF33EC" w:rsidRDefault="00E37E57" w:rsidP="008F188D">
      <w:pPr>
        <w:numPr>
          <w:ilvl w:val="1"/>
          <w:numId w:val="4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Use water purification tablets </w:t>
      </w:r>
      <w:r w:rsidR="009E3BE8" w:rsidRPr="00292740">
        <w:rPr>
          <w:rFonts w:ascii="Tahoma" w:hAnsi="Tahoma" w:cs="Tahoma"/>
          <w:sz w:val="23"/>
          <w:szCs w:val="23"/>
        </w:rPr>
        <w:t>per the directions on the label.</w:t>
      </w:r>
    </w:p>
    <w:p w14:paraId="65439772" w14:textId="29C27623" w:rsidR="00292740" w:rsidRPr="00292740" w:rsidRDefault="00292740" w:rsidP="00292740">
      <w:pPr>
        <w:tabs>
          <w:tab w:val="left" w:pos="1440"/>
        </w:tabs>
        <w:spacing w:after="40"/>
        <w:jc w:val="both"/>
        <w:rPr>
          <w:rFonts w:ascii="Tahoma" w:hAnsi="Tahoma" w:cs="Tahoma"/>
          <w:sz w:val="10"/>
          <w:szCs w:val="10"/>
        </w:rPr>
        <w:sectPr w:rsidR="00292740" w:rsidRPr="00292740" w:rsidSect="007215CB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10"/>
          <w:szCs w:val="10"/>
        </w:rPr>
        <w:tab/>
      </w:r>
    </w:p>
    <w:p w14:paraId="6D15CF45" w14:textId="14C3AFF6" w:rsidR="00E37E57" w:rsidRDefault="002D3050" w:rsidP="00292740">
      <w:pPr>
        <w:rPr>
          <w:rFonts w:ascii="Tahoma" w:hAnsi="Tahoma" w:cs="Tahoma"/>
          <w:b/>
          <w:sz w:val="23"/>
          <w:szCs w:val="23"/>
          <w:u w:val="single"/>
        </w:rPr>
      </w:pPr>
      <w:r w:rsidRPr="00292740">
        <w:rPr>
          <w:rFonts w:ascii="Tahoma" w:hAnsi="Tahoma" w:cs="Tahoma"/>
          <w:b/>
          <w:sz w:val="23"/>
          <w:szCs w:val="23"/>
          <w:u w:val="single"/>
        </w:rPr>
        <w:t xml:space="preserve">Helpful </w:t>
      </w:r>
      <w:r w:rsidR="00A37CAB">
        <w:rPr>
          <w:rFonts w:ascii="Tahoma" w:hAnsi="Tahoma" w:cs="Tahoma"/>
          <w:b/>
          <w:sz w:val="23"/>
          <w:szCs w:val="23"/>
          <w:u w:val="single"/>
        </w:rPr>
        <w:t>Resources</w:t>
      </w:r>
    </w:p>
    <w:p w14:paraId="32423C32" w14:textId="77777777" w:rsidR="00EB79A2" w:rsidRPr="00EB79A2" w:rsidRDefault="00EB79A2" w:rsidP="00292740">
      <w:pPr>
        <w:rPr>
          <w:rFonts w:ascii="Tahoma" w:hAnsi="Tahoma" w:cs="Tahoma"/>
          <w:b/>
          <w:sz w:val="8"/>
          <w:szCs w:val="8"/>
          <w:u w:val="single"/>
        </w:rPr>
      </w:pPr>
    </w:p>
    <w:p w14:paraId="78BD889E" w14:textId="1FE4D6B1" w:rsidR="00F77D1D" w:rsidRPr="00292740" w:rsidRDefault="00F77D1D" w:rsidP="00A37CAB">
      <w:pPr>
        <w:numPr>
          <w:ilvl w:val="0"/>
          <w:numId w:val="5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Polk County Eme</w:t>
      </w:r>
      <w:r w:rsidR="009655A0" w:rsidRPr="00292740">
        <w:rPr>
          <w:rFonts w:ascii="Tahoma" w:hAnsi="Tahoma" w:cs="Tahoma"/>
          <w:sz w:val="23"/>
          <w:szCs w:val="23"/>
        </w:rPr>
        <w:t xml:space="preserve">rgency Management </w:t>
      </w:r>
      <w:r w:rsidR="009655A0" w:rsidRPr="00292740">
        <w:rPr>
          <w:rFonts w:ascii="Tahoma" w:hAnsi="Tahoma" w:cs="Tahoma"/>
          <w:sz w:val="23"/>
          <w:szCs w:val="23"/>
        </w:rPr>
        <w:tab/>
      </w:r>
      <w:r w:rsidR="009655A0" w:rsidRPr="00292740">
        <w:rPr>
          <w:rFonts w:ascii="Tahoma" w:hAnsi="Tahoma" w:cs="Tahoma"/>
          <w:sz w:val="23"/>
          <w:szCs w:val="23"/>
        </w:rPr>
        <w:tab/>
      </w:r>
      <w:r w:rsidR="00E33EBE" w:rsidRPr="00292740">
        <w:rPr>
          <w:rFonts w:ascii="Tahoma" w:hAnsi="Tahoma" w:cs="Tahoma"/>
          <w:sz w:val="23"/>
          <w:szCs w:val="23"/>
        </w:rPr>
        <w:t xml:space="preserve">               </w:t>
      </w:r>
      <w:r w:rsidR="00E33EBE" w:rsidRPr="00292740">
        <w:rPr>
          <w:rFonts w:ascii="Tahoma" w:hAnsi="Tahoma" w:cs="Tahoma"/>
          <w:sz w:val="23"/>
          <w:szCs w:val="23"/>
        </w:rPr>
        <w:tab/>
      </w:r>
      <w:r w:rsidR="00E33EBE" w:rsidRPr="00292740">
        <w:rPr>
          <w:rFonts w:ascii="Tahoma" w:hAnsi="Tahoma" w:cs="Tahoma"/>
          <w:sz w:val="23"/>
          <w:szCs w:val="23"/>
        </w:rPr>
        <w:tab/>
      </w:r>
      <w:r w:rsidR="00356E71" w:rsidRPr="00292740">
        <w:rPr>
          <w:rFonts w:ascii="Tahoma" w:hAnsi="Tahoma" w:cs="Tahoma"/>
          <w:sz w:val="23"/>
          <w:szCs w:val="23"/>
        </w:rPr>
        <w:tab/>
        <w:t xml:space="preserve"> 863.534.5600</w:t>
      </w:r>
    </w:p>
    <w:p w14:paraId="1A2F0DA9" w14:textId="290D02A5" w:rsidR="00F77D1D" w:rsidRPr="00292740" w:rsidRDefault="00F77D1D" w:rsidP="00A37CAB">
      <w:pPr>
        <w:numPr>
          <w:ilvl w:val="0"/>
          <w:numId w:val="5"/>
        </w:numPr>
        <w:spacing w:after="40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Polk County </w:t>
      </w:r>
      <w:r w:rsidR="00097D69" w:rsidRPr="00292740">
        <w:rPr>
          <w:rFonts w:ascii="Tahoma" w:hAnsi="Tahoma" w:cs="Tahoma"/>
          <w:sz w:val="23"/>
          <w:szCs w:val="23"/>
        </w:rPr>
        <w:t>Citizens</w:t>
      </w:r>
      <w:r w:rsidR="009655A0" w:rsidRPr="00292740">
        <w:rPr>
          <w:rFonts w:ascii="Tahoma" w:hAnsi="Tahoma" w:cs="Tahoma"/>
          <w:sz w:val="23"/>
          <w:szCs w:val="23"/>
        </w:rPr>
        <w:t xml:space="preserve"> Information Line</w:t>
      </w:r>
      <w:r w:rsidR="00EA7372" w:rsidRPr="00292740">
        <w:rPr>
          <w:rFonts w:ascii="Tahoma" w:hAnsi="Tahoma" w:cs="Tahoma"/>
          <w:sz w:val="23"/>
          <w:szCs w:val="23"/>
        </w:rPr>
        <w:t xml:space="preserve"> (only active during a </w:t>
      </w:r>
      <w:proofErr w:type="gramStart"/>
      <w:r w:rsidR="00356E71" w:rsidRPr="00292740">
        <w:rPr>
          <w:rFonts w:ascii="Tahoma" w:hAnsi="Tahoma" w:cs="Tahoma"/>
          <w:sz w:val="23"/>
          <w:szCs w:val="23"/>
        </w:rPr>
        <w:t>storm</w:t>
      </w:r>
      <w:r w:rsidR="00356E71">
        <w:rPr>
          <w:rFonts w:ascii="Tahoma" w:hAnsi="Tahoma" w:cs="Tahoma"/>
          <w:sz w:val="23"/>
          <w:szCs w:val="23"/>
        </w:rPr>
        <w:t xml:space="preserve">)  </w:t>
      </w:r>
      <w:r w:rsidR="00E33EBE" w:rsidRPr="00292740">
        <w:rPr>
          <w:rFonts w:ascii="Tahoma" w:hAnsi="Tahoma" w:cs="Tahoma"/>
          <w:sz w:val="23"/>
          <w:szCs w:val="23"/>
        </w:rPr>
        <w:t xml:space="preserve"> </w:t>
      </w:r>
      <w:proofErr w:type="gramEnd"/>
      <w:r w:rsidR="00E33EBE" w:rsidRPr="00292740">
        <w:rPr>
          <w:rFonts w:ascii="Tahoma" w:hAnsi="Tahoma" w:cs="Tahoma"/>
          <w:sz w:val="23"/>
          <w:szCs w:val="23"/>
        </w:rPr>
        <w:t xml:space="preserve">            </w:t>
      </w:r>
      <w:r w:rsidR="005E3B1E">
        <w:rPr>
          <w:rFonts w:ascii="Tahoma" w:hAnsi="Tahoma" w:cs="Tahoma"/>
          <w:sz w:val="23"/>
          <w:szCs w:val="23"/>
        </w:rPr>
        <w:t xml:space="preserve"> </w:t>
      </w:r>
      <w:r w:rsidR="005A6763">
        <w:rPr>
          <w:rFonts w:ascii="Tahoma" w:hAnsi="Tahoma" w:cs="Tahoma"/>
          <w:sz w:val="23"/>
          <w:szCs w:val="23"/>
        </w:rPr>
        <w:t xml:space="preserve"> </w:t>
      </w:r>
      <w:r w:rsidR="00A859B7">
        <w:rPr>
          <w:rFonts w:ascii="Tahoma" w:hAnsi="Tahoma" w:cs="Tahoma"/>
          <w:sz w:val="23"/>
          <w:szCs w:val="23"/>
        </w:rPr>
        <w:t xml:space="preserve"> </w:t>
      </w:r>
      <w:r w:rsidR="00EA7372" w:rsidRPr="00292740">
        <w:rPr>
          <w:rFonts w:ascii="Tahoma" w:hAnsi="Tahoma" w:cs="Tahoma"/>
          <w:sz w:val="23"/>
          <w:szCs w:val="23"/>
        </w:rPr>
        <w:t>863.401.2234</w:t>
      </w:r>
    </w:p>
    <w:p w14:paraId="641375AF" w14:textId="5A4BFD44" w:rsidR="00A37CAB" w:rsidRDefault="00F77D1D" w:rsidP="00A37CAB">
      <w:pPr>
        <w:numPr>
          <w:ilvl w:val="0"/>
          <w:numId w:val="5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Federal Emergency Management </w:t>
      </w:r>
      <w:r w:rsidR="002D3050" w:rsidRPr="00292740">
        <w:rPr>
          <w:rFonts w:ascii="Tahoma" w:hAnsi="Tahoma" w:cs="Tahoma"/>
          <w:sz w:val="23"/>
          <w:szCs w:val="23"/>
        </w:rPr>
        <w:t>A</w:t>
      </w:r>
      <w:r w:rsidR="001C569B" w:rsidRPr="00292740">
        <w:rPr>
          <w:rFonts w:ascii="Tahoma" w:hAnsi="Tahoma" w:cs="Tahoma"/>
          <w:sz w:val="23"/>
          <w:szCs w:val="23"/>
        </w:rPr>
        <w:t xml:space="preserve">gency (FEMA) Disaster Helpline </w:t>
      </w:r>
      <w:r w:rsidR="00A21039" w:rsidRPr="00292740">
        <w:rPr>
          <w:rFonts w:ascii="Tahoma" w:hAnsi="Tahoma" w:cs="Tahoma"/>
          <w:sz w:val="23"/>
          <w:szCs w:val="23"/>
        </w:rPr>
        <w:tab/>
        <w:t xml:space="preserve">  </w:t>
      </w:r>
      <w:r w:rsidR="00292740">
        <w:rPr>
          <w:rFonts w:ascii="Tahoma" w:hAnsi="Tahoma" w:cs="Tahoma"/>
          <w:sz w:val="23"/>
          <w:szCs w:val="23"/>
        </w:rPr>
        <w:t xml:space="preserve">        </w:t>
      </w:r>
      <w:r w:rsidR="00A21039" w:rsidRPr="00292740">
        <w:rPr>
          <w:rFonts w:ascii="Tahoma" w:hAnsi="Tahoma" w:cs="Tahoma"/>
          <w:sz w:val="23"/>
          <w:szCs w:val="23"/>
        </w:rPr>
        <w:t xml:space="preserve"> </w:t>
      </w:r>
      <w:r w:rsidRPr="00292740">
        <w:rPr>
          <w:rFonts w:ascii="Tahoma" w:hAnsi="Tahoma" w:cs="Tahoma"/>
          <w:sz w:val="23"/>
          <w:szCs w:val="23"/>
        </w:rPr>
        <w:t>800.462.9029</w:t>
      </w:r>
    </w:p>
    <w:p w14:paraId="7938320B" w14:textId="77777777" w:rsidR="00A37CAB" w:rsidRDefault="00A37CAB" w:rsidP="00A37CAB">
      <w:pPr>
        <w:numPr>
          <w:ilvl w:val="0"/>
          <w:numId w:val="5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A37CAB">
        <w:rPr>
          <w:rFonts w:ascii="Tahoma" w:hAnsi="Tahoma" w:cs="Tahoma"/>
          <w:sz w:val="23"/>
          <w:szCs w:val="23"/>
        </w:rPr>
        <w:t>www.weather.gov</w:t>
      </w:r>
    </w:p>
    <w:p w14:paraId="5538E82C" w14:textId="7BE4C389" w:rsidR="00A37CAB" w:rsidRPr="00A37CAB" w:rsidRDefault="00A37CAB" w:rsidP="00A37CAB">
      <w:pPr>
        <w:numPr>
          <w:ilvl w:val="0"/>
          <w:numId w:val="5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A37CAB">
        <w:rPr>
          <w:rFonts w:ascii="Tahoma" w:hAnsi="Tahoma" w:cs="Tahoma"/>
          <w:sz w:val="23"/>
          <w:szCs w:val="23"/>
        </w:rPr>
        <w:t>www.polk-county.net</w:t>
      </w:r>
    </w:p>
    <w:p w14:paraId="4E430581" w14:textId="77777777" w:rsidR="00292740" w:rsidRPr="00292740" w:rsidRDefault="00292740" w:rsidP="00292740">
      <w:pPr>
        <w:rPr>
          <w:rFonts w:ascii="Tahoma" w:hAnsi="Tahoma" w:cs="Tahoma"/>
          <w:b/>
          <w:sz w:val="10"/>
          <w:szCs w:val="10"/>
          <w:u w:val="single"/>
        </w:rPr>
      </w:pPr>
    </w:p>
    <w:p w14:paraId="1E803C40" w14:textId="320C1D1C" w:rsidR="00F77D1D" w:rsidRDefault="00F77D1D" w:rsidP="00292740">
      <w:pPr>
        <w:rPr>
          <w:rFonts w:ascii="Tahoma" w:hAnsi="Tahoma" w:cs="Tahoma"/>
          <w:b/>
          <w:sz w:val="23"/>
          <w:szCs w:val="23"/>
          <w:u w:val="single"/>
        </w:rPr>
      </w:pPr>
      <w:r w:rsidRPr="00292740">
        <w:rPr>
          <w:rFonts w:ascii="Tahoma" w:hAnsi="Tahoma" w:cs="Tahoma"/>
          <w:b/>
          <w:sz w:val="23"/>
          <w:szCs w:val="23"/>
          <w:u w:val="single"/>
        </w:rPr>
        <w:t>Categories &amp; Winds</w:t>
      </w:r>
    </w:p>
    <w:p w14:paraId="15C597F0" w14:textId="77777777" w:rsidR="00EB79A2" w:rsidRPr="00EB79A2" w:rsidRDefault="00EB79A2" w:rsidP="00292740">
      <w:pPr>
        <w:rPr>
          <w:rFonts w:ascii="Tahoma" w:hAnsi="Tahoma" w:cs="Tahoma"/>
          <w:b/>
          <w:sz w:val="8"/>
          <w:szCs w:val="8"/>
          <w:u w:val="single"/>
        </w:rPr>
      </w:pPr>
    </w:p>
    <w:p w14:paraId="38942C02" w14:textId="77777777" w:rsidR="00E33EBE" w:rsidRPr="00292740" w:rsidRDefault="00E33EBE" w:rsidP="00A37CAB">
      <w:pPr>
        <w:numPr>
          <w:ilvl w:val="0"/>
          <w:numId w:val="7"/>
        </w:numPr>
        <w:spacing w:after="40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Tropical Storm: 39-73 mph</w:t>
      </w:r>
    </w:p>
    <w:p w14:paraId="27690A84" w14:textId="77777777" w:rsidR="00E33EBE" w:rsidRPr="00292740" w:rsidRDefault="00E33EBE" w:rsidP="00A37CAB">
      <w:pPr>
        <w:numPr>
          <w:ilvl w:val="0"/>
          <w:numId w:val="7"/>
        </w:numPr>
        <w:spacing w:after="40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Category 1: 74-95 mph</w:t>
      </w:r>
    </w:p>
    <w:p w14:paraId="03C52FDD" w14:textId="77777777" w:rsidR="00E33EBE" w:rsidRPr="00292740" w:rsidRDefault="00A804AD" w:rsidP="00A37CAB">
      <w:pPr>
        <w:numPr>
          <w:ilvl w:val="0"/>
          <w:numId w:val="7"/>
        </w:numPr>
        <w:spacing w:after="40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C</w:t>
      </w:r>
      <w:r w:rsidR="00E33EBE" w:rsidRPr="00292740">
        <w:rPr>
          <w:rFonts w:ascii="Tahoma" w:hAnsi="Tahoma" w:cs="Tahoma"/>
          <w:sz w:val="23"/>
          <w:szCs w:val="23"/>
        </w:rPr>
        <w:t>ategory 2: 96-110 mph</w:t>
      </w:r>
    </w:p>
    <w:p w14:paraId="3EC9F6D2" w14:textId="77777777" w:rsidR="00E33EBE" w:rsidRPr="00292740" w:rsidRDefault="00E33EBE" w:rsidP="00A37CAB">
      <w:pPr>
        <w:numPr>
          <w:ilvl w:val="0"/>
          <w:numId w:val="7"/>
        </w:numPr>
        <w:spacing w:after="40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Category 3: 111-130 mph</w:t>
      </w:r>
    </w:p>
    <w:p w14:paraId="650E9F58" w14:textId="77777777" w:rsidR="00E33EBE" w:rsidRPr="00292740" w:rsidRDefault="00E33EBE" w:rsidP="00A37CAB">
      <w:pPr>
        <w:numPr>
          <w:ilvl w:val="0"/>
          <w:numId w:val="7"/>
        </w:numPr>
        <w:spacing w:after="40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Category 4: 131-155 mph</w:t>
      </w:r>
    </w:p>
    <w:p w14:paraId="7D03D0A0" w14:textId="267C2300" w:rsidR="00F77D1D" w:rsidRDefault="00A804AD" w:rsidP="00A37CAB">
      <w:pPr>
        <w:numPr>
          <w:ilvl w:val="0"/>
          <w:numId w:val="7"/>
        </w:numPr>
        <w:spacing w:after="40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Category 5: 156+ mph</w:t>
      </w:r>
    </w:p>
    <w:p w14:paraId="03577E1C" w14:textId="77777777" w:rsidR="00292740" w:rsidRPr="00292740" w:rsidRDefault="00292740" w:rsidP="00292740">
      <w:pPr>
        <w:spacing w:after="40" w:line="276" w:lineRule="auto"/>
        <w:ind w:left="720"/>
        <w:rPr>
          <w:rFonts w:ascii="Tahoma" w:hAnsi="Tahoma" w:cs="Tahoma"/>
          <w:sz w:val="10"/>
          <w:szCs w:val="10"/>
        </w:rPr>
      </w:pPr>
    </w:p>
    <w:p w14:paraId="16678C47" w14:textId="211B6569" w:rsidR="00A804AD" w:rsidRDefault="009655A0" w:rsidP="008F188D">
      <w:pPr>
        <w:spacing w:after="40" w:line="276" w:lineRule="auto"/>
        <w:rPr>
          <w:rFonts w:ascii="Tahoma" w:hAnsi="Tahoma" w:cs="Tahoma"/>
          <w:b/>
          <w:sz w:val="23"/>
          <w:szCs w:val="23"/>
          <w:u w:val="single"/>
        </w:rPr>
      </w:pPr>
      <w:r w:rsidRPr="00292740">
        <w:rPr>
          <w:rFonts w:ascii="Tahoma" w:hAnsi="Tahoma" w:cs="Tahoma"/>
          <w:b/>
          <w:sz w:val="23"/>
          <w:szCs w:val="23"/>
          <w:u w:val="single"/>
        </w:rPr>
        <w:t>Names for Tropical Storms 20</w:t>
      </w:r>
      <w:r w:rsidR="00292740" w:rsidRPr="00292740">
        <w:rPr>
          <w:rFonts w:ascii="Tahoma" w:hAnsi="Tahoma" w:cs="Tahoma"/>
          <w:b/>
          <w:sz w:val="23"/>
          <w:szCs w:val="23"/>
          <w:u w:val="single"/>
        </w:rPr>
        <w:t>2</w:t>
      </w:r>
      <w:r w:rsidR="00356E71">
        <w:rPr>
          <w:rFonts w:ascii="Tahoma" w:hAnsi="Tahoma" w:cs="Tahoma"/>
          <w:b/>
          <w:sz w:val="23"/>
          <w:szCs w:val="23"/>
          <w:u w:val="single"/>
        </w:rPr>
        <w:t>4</w:t>
      </w:r>
    </w:p>
    <w:p w14:paraId="55F0E4F7" w14:textId="77777777" w:rsidR="00EB79A2" w:rsidRPr="00EB79A2" w:rsidRDefault="00EB79A2" w:rsidP="008F188D">
      <w:pPr>
        <w:spacing w:after="40" w:line="276" w:lineRule="auto"/>
        <w:rPr>
          <w:rFonts w:ascii="Tahoma" w:hAnsi="Tahoma" w:cs="Tahoma"/>
          <w:b/>
          <w:sz w:val="8"/>
          <w:szCs w:val="8"/>
          <w:u w:val="single"/>
        </w:rPr>
      </w:pPr>
    </w:p>
    <w:p w14:paraId="4922067D" w14:textId="55D1D83C" w:rsidR="00336254" w:rsidRPr="00A21010" w:rsidRDefault="005E3B1E" w:rsidP="00A37CAB">
      <w:pPr>
        <w:spacing w:after="60"/>
        <w:rPr>
          <w:rFonts w:ascii="Tahoma" w:hAnsi="Tahoma" w:cs="Tahoma"/>
          <w:sz w:val="23"/>
          <w:szCs w:val="23"/>
        </w:rPr>
      </w:pPr>
      <w:r w:rsidRPr="00A21010">
        <w:rPr>
          <w:rFonts w:ascii="Tahoma" w:hAnsi="Tahoma" w:cs="Tahoma"/>
          <w:color w:val="000000"/>
          <w:sz w:val="23"/>
          <w:szCs w:val="23"/>
          <w:shd w:val="clear" w:color="auto" w:fill="FFFFFF"/>
        </w:rPr>
        <w:t>A</w:t>
      </w:r>
      <w:r w:rsidR="00356E71">
        <w:rPr>
          <w:rFonts w:ascii="Tahoma" w:hAnsi="Tahoma" w:cs="Tahoma"/>
          <w:color w:val="000000"/>
          <w:sz w:val="23"/>
          <w:szCs w:val="23"/>
          <w:shd w:val="clear" w:color="auto" w:fill="FFFFFF"/>
        </w:rPr>
        <w:t>lberta</w:t>
      </w:r>
      <w:r w:rsidRPr="00A21010">
        <w:rPr>
          <w:rFonts w:ascii="Tahoma" w:hAnsi="Tahoma" w:cs="Tahoma"/>
          <w:color w:val="000000"/>
          <w:sz w:val="23"/>
          <w:szCs w:val="23"/>
          <w:shd w:val="clear" w:color="auto" w:fill="FFFFFF"/>
        </w:rPr>
        <w:t>, B</w:t>
      </w:r>
      <w:r w:rsidR="00356E71">
        <w:rPr>
          <w:rFonts w:ascii="Tahoma" w:hAnsi="Tahoma" w:cs="Tahoma"/>
          <w:color w:val="000000"/>
          <w:sz w:val="23"/>
          <w:szCs w:val="23"/>
          <w:shd w:val="clear" w:color="auto" w:fill="FFFFFF"/>
        </w:rPr>
        <w:t>eryl</w:t>
      </w:r>
      <w:r w:rsidRPr="00A21010">
        <w:rPr>
          <w:rFonts w:ascii="Tahoma" w:hAnsi="Tahoma" w:cs="Tahoma"/>
          <w:color w:val="000000"/>
          <w:sz w:val="23"/>
          <w:szCs w:val="23"/>
          <w:shd w:val="clear" w:color="auto" w:fill="FFFFFF"/>
        </w:rPr>
        <w:t>, C</w:t>
      </w:r>
      <w:r w:rsidR="00356E71">
        <w:rPr>
          <w:rFonts w:ascii="Tahoma" w:hAnsi="Tahoma" w:cs="Tahoma"/>
          <w:color w:val="000000"/>
          <w:sz w:val="23"/>
          <w:szCs w:val="23"/>
          <w:shd w:val="clear" w:color="auto" w:fill="FFFFFF"/>
        </w:rPr>
        <w:t>hris</w:t>
      </w:r>
      <w:r w:rsidRPr="00A21010">
        <w:rPr>
          <w:rFonts w:ascii="Tahoma" w:hAnsi="Tahoma" w:cs="Tahoma"/>
          <w:color w:val="000000"/>
          <w:sz w:val="23"/>
          <w:szCs w:val="23"/>
          <w:shd w:val="clear" w:color="auto" w:fill="FFFFFF"/>
        </w:rPr>
        <w:t>, D</w:t>
      </w:r>
      <w:r w:rsidR="00356E71">
        <w:rPr>
          <w:rFonts w:ascii="Tahoma" w:hAnsi="Tahoma" w:cs="Tahoma"/>
          <w:color w:val="000000"/>
          <w:sz w:val="23"/>
          <w:szCs w:val="23"/>
          <w:shd w:val="clear" w:color="auto" w:fill="FFFFFF"/>
        </w:rPr>
        <w:t>ebby</w:t>
      </w:r>
      <w:r w:rsidRPr="00A21010">
        <w:rPr>
          <w:rFonts w:ascii="Tahoma" w:hAnsi="Tahoma" w:cs="Tahoma"/>
          <w:color w:val="000000"/>
          <w:sz w:val="23"/>
          <w:szCs w:val="23"/>
          <w:shd w:val="clear" w:color="auto" w:fill="FFFFFF"/>
        </w:rPr>
        <w:t>, E</w:t>
      </w:r>
      <w:r w:rsidR="00356E71">
        <w:rPr>
          <w:rFonts w:ascii="Tahoma" w:hAnsi="Tahoma" w:cs="Tahoma"/>
          <w:color w:val="000000"/>
          <w:sz w:val="23"/>
          <w:szCs w:val="23"/>
          <w:shd w:val="clear" w:color="auto" w:fill="FFFFFF"/>
        </w:rPr>
        <w:t>rnesto</w:t>
      </w:r>
      <w:r w:rsidRPr="00A21010">
        <w:rPr>
          <w:rFonts w:ascii="Tahoma" w:hAnsi="Tahoma" w:cs="Tahoma"/>
          <w:color w:val="000000"/>
          <w:sz w:val="23"/>
          <w:szCs w:val="23"/>
          <w:shd w:val="clear" w:color="auto" w:fill="FFFFFF"/>
        </w:rPr>
        <w:t>, Fra</w:t>
      </w:r>
      <w:r w:rsidR="00356E71">
        <w:rPr>
          <w:rFonts w:ascii="Tahoma" w:hAnsi="Tahoma" w:cs="Tahoma"/>
          <w:color w:val="000000"/>
          <w:sz w:val="23"/>
          <w:szCs w:val="23"/>
          <w:shd w:val="clear" w:color="auto" w:fill="FFFFFF"/>
        </w:rPr>
        <w:t>ncine</w:t>
      </w:r>
      <w:r w:rsidRPr="00A21010">
        <w:rPr>
          <w:rFonts w:ascii="Tahoma" w:hAnsi="Tahoma" w:cs="Tahoma"/>
          <w:color w:val="000000"/>
          <w:sz w:val="23"/>
          <w:szCs w:val="23"/>
          <w:shd w:val="clear" w:color="auto" w:fill="FFFFFF"/>
        </w:rPr>
        <w:t>, G</w:t>
      </w:r>
      <w:r w:rsidR="00356E71">
        <w:rPr>
          <w:rFonts w:ascii="Tahoma" w:hAnsi="Tahoma" w:cs="Tahoma"/>
          <w:color w:val="000000"/>
          <w:sz w:val="23"/>
          <w:szCs w:val="23"/>
          <w:shd w:val="clear" w:color="auto" w:fill="FFFFFF"/>
        </w:rPr>
        <w:t>ordon</w:t>
      </w:r>
      <w:r w:rsidRPr="00A21010">
        <w:rPr>
          <w:rFonts w:ascii="Tahoma" w:hAnsi="Tahoma" w:cs="Tahoma"/>
          <w:color w:val="000000"/>
          <w:sz w:val="23"/>
          <w:szCs w:val="23"/>
          <w:shd w:val="clear" w:color="auto" w:fill="FFFFFF"/>
        </w:rPr>
        <w:t>, H</w:t>
      </w:r>
      <w:r w:rsidR="00356E71">
        <w:rPr>
          <w:rFonts w:ascii="Tahoma" w:hAnsi="Tahoma" w:cs="Tahoma"/>
          <w:color w:val="000000"/>
          <w:sz w:val="23"/>
          <w:szCs w:val="23"/>
          <w:shd w:val="clear" w:color="auto" w:fill="FFFFFF"/>
        </w:rPr>
        <w:t>elene</w:t>
      </w:r>
      <w:r w:rsidRPr="00A21010">
        <w:rPr>
          <w:rFonts w:ascii="Tahoma" w:hAnsi="Tahoma" w:cs="Tahoma"/>
          <w:color w:val="000000"/>
          <w:sz w:val="23"/>
          <w:szCs w:val="23"/>
          <w:shd w:val="clear" w:color="auto" w:fill="FFFFFF"/>
        </w:rPr>
        <w:t>, I</w:t>
      </w:r>
      <w:r w:rsidR="008923DA">
        <w:rPr>
          <w:rFonts w:ascii="Tahoma" w:hAnsi="Tahoma" w:cs="Tahoma"/>
          <w:color w:val="000000"/>
          <w:sz w:val="23"/>
          <w:szCs w:val="23"/>
          <w:shd w:val="clear" w:color="auto" w:fill="FFFFFF"/>
        </w:rPr>
        <w:t>saac</w:t>
      </w:r>
      <w:r w:rsidRPr="00A21010">
        <w:rPr>
          <w:rFonts w:ascii="Tahoma" w:hAnsi="Tahoma" w:cs="Tahoma"/>
          <w:color w:val="000000"/>
          <w:sz w:val="23"/>
          <w:szCs w:val="23"/>
          <w:shd w:val="clear" w:color="auto" w:fill="FFFFFF"/>
        </w:rPr>
        <w:t>, Jo</w:t>
      </w:r>
      <w:r w:rsidR="008923DA">
        <w:rPr>
          <w:rFonts w:ascii="Tahoma" w:hAnsi="Tahoma" w:cs="Tahoma"/>
          <w:color w:val="000000"/>
          <w:sz w:val="23"/>
          <w:szCs w:val="23"/>
          <w:shd w:val="clear" w:color="auto" w:fill="FFFFFF"/>
        </w:rPr>
        <w:t>yce</w:t>
      </w:r>
      <w:r w:rsidRPr="00A21010">
        <w:rPr>
          <w:rFonts w:ascii="Tahoma" w:hAnsi="Tahoma" w:cs="Tahoma"/>
          <w:color w:val="000000"/>
          <w:sz w:val="23"/>
          <w:szCs w:val="23"/>
          <w:shd w:val="clear" w:color="auto" w:fill="FFFFFF"/>
        </w:rPr>
        <w:t>, K</w:t>
      </w:r>
      <w:r w:rsidR="008923DA">
        <w:rPr>
          <w:rFonts w:ascii="Tahoma" w:hAnsi="Tahoma" w:cs="Tahoma"/>
          <w:color w:val="000000"/>
          <w:sz w:val="23"/>
          <w:szCs w:val="23"/>
          <w:shd w:val="clear" w:color="auto" w:fill="FFFFFF"/>
        </w:rPr>
        <w:t>irk</w:t>
      </w:r>
      <w:r w:rsidRPr="00A21010">
        <w:rPr>
          <w:rFonts w:ascii="Tahoma" w:hAnsi="Tahoma" w:cs="Tahoma"/>
          <w:color w:val="000000"/>
          <w:sz w:val="23"/>
          <w:szCs w:val="23"/>
          <w:shd w:val="clear" w:color="auto" w:fill="FFFFFF"/>
        </w:rPr>
        <w:t>,</w:t>
      </w:r>
      <w:r w:rsidR="005A6763" w:rsidRPr="00A21010"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 Le</w:t>
      </w:r>
      <w:r w:rsidR="008923DA">
        <w:rPr>
          <w:rFonts w:ascii="Tahoma" w:hAnsi="Tahoma" w:cs="Tahoma"/>
          <w:color w:val="000000"/>
          <w:sz w:val="23"/>
          <w:szCs w:val="23"/>
          <w:shd w:val="clear" w:color="auto" w:fill="FFFFFF"/>
        </w:rPr>
        <w:t>slie</w:t>
      </w:r>
      <w:r w:rsidR="005A6763" w:rsidRPr="00A21010">
        <w:rPr>
          <w:rFonts w:ascii="Tahoma" w:hAnsi="Tahoma" w:cs="Tahoma"/>
          <w:color w:val="000000"/>
          <w:sz w:val="23"/>
          <w:szCs w:val="23"/>
          <w:shd w:val="clear" w:color="auto" w:fill="FFFFFF"/>
        </w:rPr>
        <w:t>, M</w:t>
      </w:r>
      <w:r w:rsidR="008923DA">
        <w:rPr>
          <w:rFonts w:ascii="Tahoma" w:hAnsi="Tahoma" w:cs="Tahoma"/>
          <w:color w:val="000000"/>
          <w:sz w:val="23"/>
          <w:szCs w:val="23"/>
          <w:shd w:val="clear" w:color="auto" w:fill="FFFFFF"/>
        </w:rPr>
        <w:t>ilton</w:t>
      </w:r>
      <w:r w:rsidR="005A6763" w:rsidRPr="00A21010">
        <w:rPr>
          <w:rFonts w:ascii="Tahoma" w:hAnsi="Tahoma" w:cs="Tahoma"/>
          <w:color w:val="000000"/>
          <w:sz w:val="23"/>
          <w:szCs w:val="23"/>
          <w:shd w:val="clear" w:color="auto" w:fill="FFFFFF"/>
        </w:rPr>
        <w:t>, N</w:t>
      </w:r>
      <w:r w:rsidR="008923DA">
        <w:rPr>
          <w:rFonts w:ascii="Tahoma" w:hAnsi="Tahoma" w:cs="Tahoma"/>
          <w:color w:val="000000"/>
          <w:sz w:val="23"/>
          <w:szCs w:val="23"/>
          <w:shd w:val="clear" w:color="auto" w:fill="FFFFFF"/>
        </w:rPr>
        <w:t>adine</w:t>
      </w:r>
      <w:r w:rsidR="005A6763" w:rsidRPr="00A21010"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, </w:t>
      </w:r>
      <w:r w:rsidRPr="00A21010">
        <w:rPr>
          <w:rFonts w:ascii="Tahoma" w:hAnsi="Tahoma" w:cs="Tahoma"/>
          <w:color w:val="000000"/>
          <w:sz w:val="23"/>
          <w:szCs w:val="23"/>
        </w:rPr>
        <w:br/>
      </w:r>
      <w:r w:rsidRPr="00A21010">
        <w:rPr>
          <w:rFonts w:ascii="Tahoma" w:hAnsi="Tahoma" w:cs="Tahoma"/>
          <w:color w:val="000000"/>
          <w:sz w:val="23"/>
          <w:szCs w:val="23"/>
          <w:shd w:val="clear" w:color="auto" w:fill="FFFFFF"/>
        </w:rPr>
        <w:t>O</w:t>
      </w:r>
      <w:r w:rsidR="008923DA">
        <w:rPr>
          <w:rFonts w:ascii="Tahoma" w:hAnsi="Tahoma" w:cs="Tahoma"/>
          <w:color w:val="000000"/>
          <w:sz w:val="23"/>
          <w:szCs w:val="23"/>
          <w:shd w:val="clear" w:color="auto" w:fill="FFFFFF"/>
        </w:rPr>
        <w:t>scar</w:t>
      </w:r>
      <w:r w:rsidR="005A6763" w:rsidRPr="00A21010">
        <w:rPr>
          <w:rFonts w:ascii="Tahoma" w:hAnsi="Tahoma" w:cs="Tahoma"/>
          <w:color w:val="000000"/>
          <w:sz w:val="23"/>
          <w:szCs w:val="23"/>
          <w:shd w:val="clear" w:color="auto" w:fill="FFFFFF"/>
        </w:rPr>
        <w:t>, P</w:t>
      </w:r>
      <w:r w:rsidR="008923DA">
        <w:rPr>
          <w:rFonts w:ascii="Tahoma" w:hAnsi="Tahoma" w:cs="Tahoma"/>
          <w:color w:val="000000"/>
          <w:sz w:val="23"/>
          <w:szCs w:val="23"/>
          <w:shd w:val="clear" w:color="auto" w:fill="FFFFFF"/>
        </w:rPr>
        <w:t>atty</w:t>
      </w:r>
      <w:r w:rsidR="005A6763" w:rsidRPr="00A21010">
        <w:rPr>
          <w:rFonts w:ascii="Tahoma" w:hAnsi="Tahoma" w:cs="Tahoma"/>
          <w:color w:val="000000"/>
          <w:sz w:val="23"/>
          <w:szCs w:val="23"/>
          <w:shd w:val="clear" w:color="auto" w:fill="FFFFFF"/>
        </w:rPr>
        <w:t>, R</w:t>
      </w:r>
      <w:r w:rsidR="008923DA">
        <w:rPr>
          <w:rFonts w:ascii="Tahoma" w:hAnsi="Tahoma" w:cs="Tahoma"/>
          <w:color w:val="000000"/>
          <w:sz w:val="23"/>
          <w:szCs w:val="23"/>
          <w:shd w:val="clear" w:color="auto" w:fill="FFFFFF"/>
        </w:rPr>
        <w:t>afael</w:t>
      </w:r>
      <w:r w:rsidR="005A6763" w:rsidRPr="00A21010">
        <w:rPr>
          <w:rFonts w:ascii="Tahoma" w:hAnsi="Tahoma" w:cs="Tahoma"/>
          <w:color w:val="000000"/>
          <w:sz w:val="23"/>
          <w:szCs w:val="23"/>
          <w:shd w:val="clear" w:color="auto" w:fill="FFFFFF"/>
        </w:rPr>
        <w:t>, S</w:t>
      </w:r>
      <w:r w:rsidR="008923DA">
        <w:rPr>
          <w:rFonts w:ascii="Tahoma" w:hAnsi="Tahoma" w:cs="Tahoma"/>
          <w:color w:val="000000"/>
          <w:sz w:val="23"/>
          <w:szCs w:val="23"/>
          <w:shd w:val="clear" w:color="auto" w:fill="FFFFFF"/>
        </w:rPr>
        <w:t>ara</w:t>
      </w:r>
      <w:r w:rsidR="005A6763" w:rsidRPr="00A21010">
        <w:rPr>
          <w:rFonts w:ascii="Tahoma" w:hAnsi="Tahoma" w:cs="Tahoma"/>
          <w:color w:val="000000"/>
          <w:sz w:val="23"/>
          <w:szCs w:val="23"/>
          <w:shd w:val="clear" w:color="auto" w:fill="FFFFFF"/>
        </w:rPr>
        <w:t>, T</w:t>
      </w:r>
      <w:r w:rsidR="008923DA">
        <w:rPr>
          <w:rFonts w:ascii="Tahoma" w:hAnsi="Tahoma" w:cs="Tahoma"/>
          <w:color w:val="000000"/>
          <w:sz w:val="23"/>
          <w:szCs w:val="23"/>
          <w:shd w:val="clear" w:color="auto" w:fill="FFFFFF"/>
        </w:rPr>
        <w:t>ony</w:t>
      </w:r>
      <w:r w:rsidR="005A6763" w:rsidRPr="00A21010">
        <w:rPr>
          <w:rFonts w:ascii="Tahoma" w:hAnsi="Tahoma" w:cs="Tahoma"/>
          <w:color w:val="000000"/>
          <w:sz w:val="23"/>
          <w:szCs w:val="23"/>
          <w:shd w:val="clear" w:color="auto" w:fill="FFFFFF"/>
        </w:rPr>
        <w:t>, V</w:t>
      </w:r>
      <w:r w:rsidR="008923DA">
        <w:rPr>
          <w:rFonts w:ascii="Tahoma" w:hAnsi="Tahoma" w:cs="Tahoma"/>
          <w:color w:val="000000"/>
          <w:sz w:val="23"/>
          <w:szCs w:val="23"/>
          <w:shd w:val="clear" w:color="auto" w:fill="FFFFFF"/>
        </w:rPr>
        <w:t>alerie</w:t>
      </w:r>
      <w:r w:rsidR="0073798C">
        <w:rPr>
          <w:rFonts w:ascii="Tahoma" w:hAnsi="Tahoma" w:cs="Tahoma"/>
          <w:color w:val="000000"/>
          <w:sz w:val="23"/>
          <w:szCs w:val="23"/>
          <w:shd w:val="clear" w:color="auto" w:fill="FFFFFF"/>
        </w:rPr>
        <w:t>,</w:t>
      </w:r>
      <w:r w:rsidR="005A6763" w:rsidRPr="00A21010"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 W</w:t>
      </w:r>
      <w:r w:rsidR="008923DA">
        <w:rPr>
          <w:rFonts w:ascii="Tahoma" w:hAnsi="Tahoma" w:cs="Tahoma"/>
          <w:color w:val="000000"/>
          <w:sz w:val="23"/>
          <w:szCs w:val="23"/>
          <w:shd w:val="clear" w:color="auto" w:fill="FFFFFF"/>
        </w:rPr>
        <w:t>illiam</w:t>
      </w:r>
      <w:r w:rsidR="005A6763" w:rsidRPr="00A21010">
        <w:rPr>
          <w:rFonts w:ascii="Tahoma" w:hAnsi="Tahoma" w:cs="Tahoma"/>
          <w:color w:val="000000"/>
          <w:sz w:val="23"/>
          <w:szCs w:val="23"/>
          <w:shd w:val="clear" w:color="auto" w:fill="FFFFFF"/>
        </w:rPr>
        <w:t>.</w:t>
      </w:r>
      <w:r w:rsidRPr="00A21010">
        <w:rPr>
          <w:rFonts w:ascii="Tahoma" w:hAnsi="Tahoma" w:cs="Tahoma"/>
          <w:color w:val="000000"/>
          <w:sz w:val="23"/>
          <w:szCs w:val="23"/>
        </w:rPr>
        <w:br/>
      </w:r>
    </w:p>
    <w:p w14:paraId="4E09FDF8" w14:textId="580F4EBE" w:rsidR="00412ADC" w:rsidRPr="00292740" w:rsidRDefault="008F188D" w:rsidP="00A37CAB">
      <w:pPr>
        <w:spacing w:after="60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These tips are compiled from many different resources. If you have any suggestions or corrections, please contact </w:t>
      </w:r>
      <w:r w:rsidR="00336254">
        <w:rPr>
          <w:rFonts w:ascii="Tahoma" w:hAnsi="Tahoma" w:cs="Tahoma"/>
          <w:sz w:val="23"/>
          <w:szCs w:val="23"/>
        </w:rPr>
        <w:t>Office Manager</w:t>
      </w:r>
      <w:r w:rsidRPr="00292740">
        <w:rPr>
          <w:rFonts w:ascii="Tahoma" w:hAnsi="Tahoma" w:cs="Tahoma"/>
          <w:sz w:val="23"/>
          <w:szCs w:val="23"/>
        </w:rPr>
        <w:t xml:space="preserve">, </w:t>
      </w:r>
      <w:r w:rsidR="00336254">
        <w:rPr>
          <w:rFonts w:ascii="Tahoma" w:hAnsi="Tahoma" w:cs="Tahoma"/>
          <w:sz w:val="23"/>
          <w:szCs w:val="23"/>
        </w:rPr>
        <w:t>Sheila Moreland</w:t>
      </w:r>
      <w:r w:rsidR="00292740">
        <w:rPr>
          <w:rFonts w:ascii="Tahoma" w:hAnsi="Tahoma" w:cs="Tahoma"/>
          <w:sz w:val="23"/>
          <w:szCs w:val="23"/>
        </w:rPr>
        <w:t>,</w:t>
      </w:r>
      <w:r w:rsidR="00336254">
        <w:rPr>
          <w:rFonts w:ascii="Tahoma" w:hAnsi="Tahoma" w:cs="Tahoma"/>
          <w:sz w:val="23"/>
          <w:szCs w:val="23"/>
        </w:rPr>
        <w:t xml:space="preserve"> </w:t>
      </w:r>
      <w:r w:rsidR="00D716A4" w:rsidRPr="00292740">
        <w:rPr>
          <w:rFonts w:ascii="Tahoma" w:hAnsi="Tahoma" w:cs="Tahoma"/>
          <w:sz w:val="23"/>
          <w:szCs w:val="23"/>
        </w:rPr>
        <w:t xml:space="preserve">at 863.324.5457 or </w:t>
      </w:r>
      <w:r w:rsidR="00336254">
        <w:rPr>
          <w:rFonts w:ascii="Tahoma" w:hAnsi="Tahoma" w:cs="Tahoma"/>
          <w:sz w:val="23"/>
          <w:szCs w:val="23"/>
        </w:rPr>
        <w:t>smoreland</w:t>
      </w:r>
      <w:r w:rsidRPr="00292740">
        <w:rPr>
          <w:rFonts w:ascii="Tahoma" w:hAnsi="Tahoma" w:cs="Tahoma"/>
          <w:sz w:val="23"/>
          <w:szCs w:val="23"/>
        </w:rPr>
        <w:t>@lakeashtoncdd.com</w:t>
      </w:r>
      <w:r w:rsidR="00A37CAB">
        <w:rPr>
          <w:rFonts w:ascii="Tahoma" w:hAnsi="Tahoma" w:cs="Tahoma"/>
          <w:sz w:val="23"/>
          <w:szCs w:val="23"/>
        </w:rPr>
        <w:t xml:space="preserve">. </w:t>
      </w:r>
    </w:p>
    <w:sectPr w:rsidR="00412ADC" w:rsidRPr="00292740" w:rsidSect="00EB79A2">
      <w:type w:val="continuous"/>
      <w:pgSz w:w="12240" w:h="15840" w:code="1"/>
      <w:pgMar w:top="180" w:right="720" w:bottom="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75BFCB" w14:textId="77777777" w:rsidR="00964B82" w:rsidRDefault="00964B82" w:rsidP="007215CB">
      <w:r>
        <w:separator/>
      </w:r>
    </w:p>
  </w:endnote>
  <w:endnote w:type="continuationSeparator" w:id="0">
    <w:p w14:paraId="1243E991" w14:textId="77777777" w:rsidR="00964B82" w:rsidRDefault="00964B82" w:rsidP="0072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B4C42" w14:textId="0B59B2FC" w:rsidR="00412ADC" w:rsidRPr="003839D9" w:rsidRDefault="008F188D" w:rsidP="008F188D">
    <w:pPr>
      <w:spacing w:after="60"/>
      <w:rPr>
        <w:rFonts w:ascii="ITC Avant Garde Gothic" w:hAnsi="ITC Avant Garde Gothic"/>
        <w:sz w:val="14"/>
        <w:szCs w:val="14"/>
      </w:rPr>
    </w:pPr>
    <w:r w:rsidRPr="003839D9">
      <w:rPr>
        <w:rFonts w:ascii="ITC Avant Garde Gothic" w:hAnsi="ITC Avant Garde Gothic"/>
        <w:sz w:val="14"/>
        <w:szCs w:val="14"/>
      </w:rPr>
      <w:t>R</w:t>
    </w:r>
    <w:r w:rsidR="006269B0">
      <w:rPr>
        <w:rFonts w:ascii="ITC Avant Garde Gothic" w:hAnsi="ITC Avant Garde Gothic"/>
        <w:sz w:val="14"/>
        <w:szCs w:val="14"/>
      </w:rPr>
      <w:t xml:space="preserve">evised </w:t>
    </w:r>
    <w:r w:rsidR="00356E71">
      <w:rPr>
        <w:rFonts w:ascii="ITC Avant Garde Gothic" w:hAnsi="ITC Avant Garde Gothic"/>
        <w:sz w:val="14"/>
        <w:szCs w:val="14"/>
      </w:rPr>
      <w:t>May 2024</w:t>
    </w:r>
  </w:p>
  <w:p w14:paraId="6043ACAD" w14:textId="77777777" w:rsidR="003839D9" w:rsidRDefault="00383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FC13C3" w14:textId="77777777" w:rsidR="00964B82" w:rsidRDefault="00964B82" w:rsidP="007215CB">
      <w:r>
        <w:separator/>
      </w:r>
    </w:p>
  </w:footnote>
  <w:footnote w:type="continuationSeparator" w:id="0">
    <w:p w14:paraId="1B9AB614" w14:textId="77777777" w:rsidR="00964B82" w:rsidRDefault="00964B82" w:rsidP="00721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F5F21"/>
    <w:multiLevelType w:val="hybridMultilevel"/>
    <w:tmpl w:val="9FB44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E273F"/>
    <w:multiLevelType w:val="hybridMultilevel"/>
    <w:tmpl w:val="B9543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27140"/>
    <w:multiLevelType w:val="hybridMultilevel"/>
    <w:tmpl w:val="FEF0F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C71E4"/>
    <w:multiLevelType w:val="hybridMultilevel"/>
    <w:tmpl w:val="63DA1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D2E0C"/>
    <w:multiLevelType w:val="hybridMultilevel"/>
    <w:tmpl w:val="21564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E5849"/>
    <w:multiLevelType w:val="hybridMultilevel"/>
    <w:tmpl w:val="58A4F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02C62"/>
    <w:multiLevelType w:val="hybridMultilevel"/>
    <w:tmpl w:val="2DD6E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1593472">
    <w:abstractNumId w:val="3"/>
  </w:num>
  <w:num w:numId="2" w16cid:durableId="1469123661">
    <w:abstractNumId w:val="1"/>
  </w:num>
  <w:num w:numId="3" w16cid:durableId="577250732">
    <w:abstractNumId w:val="6"/>
  </w:num>
  <w:num w:numId="4" w16cid:durableId="1335954079">
    <w:abstractNumId w:val="4"/>
  </w:num>
  <w:num w:numId="5" w16cid:durableId="951788975">
    <w:abstractNumId w:val="0"/>
  </w:num>
  <w:num w:numId="6" w16cid:durableId="1427919016">
    <w:abstractNumId w:val="2"/>
  </w:num>
  <w:num w:numId="7" w16cid:durableId="3970964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401"/>
    <w:rsid w:val="00025F07"/>
    <w:rsid w:val="000264A3"/>
    <w:rsid w:val="000378CD"/>
    <w:rsid w:val="00056F5C"/>
    <w:rsid w:val="000626A1"/>
    <w:rsid w:val="00097D69"/>
    <w:rsid w:val="000F11B9"/>
    <w:rsid w:val="001246F3"/>
    <w:rsid w:val="00153830"/>
    <w:rsid w:val="00155C1A"/>
    <w:rsid w:val="001648F2"/>
    <w:rsid w:val="00167D6A"/>
    <w:rsid w:val="00170839"/>
    <w:rsid w:val="00177494"/>
    <w:rsid w:val="001C569B"/>
    <w:rsid w:val="001C6F0B"/>
    <w:rsid w:val="001E0EB9"/>
    <w:rsid w:val="002309A5"/>
    <w:rsid w:val="00244579"/>
    <w:rsid w:val="00247A1A"/>
    <w:rsid w:val="002645C7"/>
    <w:rsid w:val="002864B9"/>
    <w:rsid w:val="00292740"/>
    <w:rsid w:val="002952FC"/>
    <w:rsid w:val="002B3CD4"/>
    <w:rsid w:val="002D3050"/>
    <w:rsid w:val="00324440"/>
    <w:rsid w:val="00336254"/>
    <w:rsid w:val="00356E71"/>
    <w:rsid w:val="003766E9"/>
    <w:rsid w:val="003839D9"/>
    <w:rsid w:val="003A7481"/>
    <w:rsid w:val="003C49A0"/>
    <w:rsid w:val="003E51B0"/>
    <w:rsid w:val="003F3A16"/>
    <w:rsid w:val="00401AA1"/>
    <w:rsid w:val="00412ADC"/>
    <w:rsid w:val="0041404F"/>
    <w:rsid w:val="00426DD6"/>
    <w:rsid w:val="0047701F"/>
    <w:rsid w:val="004B3136"/>
    <w:rsid w:val="004D5CD2"/>
    <w:rsid w:val="004F41E3"/>
    <w:rsid w:val="0055242F"/>
    <w:rsid w:val="00586AF3"/>
    <w:rsid w:val="005A6763"/>
    <w:rsid w:val="005E38CD"/>
    <w:rsid w:val="005E3B1E"/>
    <w:rsid w:val="00612126"/>
    <w:rsid w:val="006269B0"/>
    <w:rsid w:val="006508A3"/>
    <w:rsid w:val="00663C38"/>
    <w:rsid w:val="006908B3"/>
    <w:rsid w:val="006A712E"/>
    <w:rsid w:val="006C489C"/>
    <w:rsid w:val="007126E0"/>
    <w:rsid w:val="00716286"/>
    <w:rsid w:val="007215CB"/>
    <w:rsid w:val="00724CFC"/>
    <w:rsid w:val="0073798C"/>
    <w:rsid w:val="007D4588"/>
    <w:rsid w:val="00854045"/>
    <w:rsid w:val="008923DA"/>
    <w:rsid w:val="008B570B"/>
    <w:rsid w:val="008B5F00"/>
    <w:rsid w:val="008D1B50"/>
    <w:rsid w:val="008F188D"/>
    <w:rsid w:val="008F54AE"/>
    <w:rsid w:val="009243F2"/>
    <w:rsid w:val="009452EB"/>
    <w:rsid w:val="00964B82"/>
    <w:rsid w:val="009655A0"/>
    <w:rsid w:val="00994684"/>
    <w:rsid w:val="009C1E49"/>
    <w:rsid w:val="009D61D2"/>
    <w:rsid w:val="009E3BE8"/>
    <w:rsid w:val="00A21010"/>
    <w:rsid w:val="00A21039"/>
    <w:rsid w:val="00A23BD4"/>
    <w:rsid w:val="00A26605"/>
    <w:rsid w:val="00A37CAB"/>
    <w:rsid w:val="00A74BC9"/>
    <w:rsid w:val="00A804AD"/>
    <w:rsid w:val="00A859B7"/>
    <w:rsid w:val="00AC2B1F"/>
    <w:rsid w:val="00AF0C23"/>
    <w:rsid w:val="00B2386E"/>
    <w:rsid w:val="00B6717B"/>
    <w:rsid w:val="00B92E24"/>
    <w:rsid w:val="00B93214"/>
    <w:rsid w:val="00B93BC5"/>
    <w:rsid w:val="00BE4534"/>
    <w:rsid w:val="00C03585"/>
    <w:rsid w:val="00C16686"/>
    <w:rsid w:val="00C278A8"/>
    <w:rsid w:val="00C36723"/>
    <w:rsid w:val="00C757C8"/>
    <w:rsid w:val="00CD6969"/>
    <w:rsid w:val="00D26E1F"/>
    <w:rsid w:val="00D53160"/>
    <w:rsid w:val="00D6411D"/>
    <w:rsid w:val="00D716A4"/>
    <w:rsid w:val="00D71818"/>
    <w:rsid w:val="00DB0256"/>
    <w:rsid w:val="00DF33EC"/>
    <w:rsid w:val="00E1376B"/>
    <w:rsid w:val="00E274FC"/>
    <w:rsid w:val="00E33EBE"/>
    <w:rsid w:val="00E37E57"/>
    <w:rsid w:val="00E55AC8"/>
    <w:rsid w:val="00E63F7C"/>
    <w:rsid w:val="00E71EEA"/>
    <w:rsid w:val="00EA2891"/>
    <w:rsid w:val="00EA7372"/>
    <w:rsid w:val="00EB79A2"/>
    <w:rsid w:val="00ED4C31"/>
    <w:rsid w:val="00F06299"/>
    <w:rsid w:val="00F51CA1"/>
    <w:rsid w:val="00F56FA8"/>
    <w:rsid w:val="00F67713"/>
    <w:rsid w:val="00F77D1D"/>
    <w:rsid w:val="00F9019B"/>
    <w:rsid w:val="00FA4D48"/>
    <w:rsid w:val="00FB3401"/>
    <w:rsid w:val="00FD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E57670"/>
  <w15:docId w15:val="{E62E9BD1-3456-4288-8679-D0ADF8D4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376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71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18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1E49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56F5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721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15C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215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15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08A3"/>
    <w:pPr>
      <w:ind w:left="720"/>
      <w:contextualSpacing/>
    </w:pPr>
  </w:style>
  <w:style w:type="character" w:styleId="UnresolvedMention">
    <w:name w:val="Unresolved Mention"/>
    <w:basedOn w:val="DefaultParagraphFont"/>
    <w:rsid w:val="00EB7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12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6CF40-028A-44EC-B366-1657A28A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Lake Ashton</Company>
  <LinksUpToDate>false</LinksUpToDate>
  <CharactersWithSpaces>5900</CharactersWithSpaces>
  <SharedDoc>false</SharedDoc>
  <HLinks>
    <vt:vector size="18" baseType="variant">
      <vt:variant>
        <vt:i4>7864445</vt:i4>
      </vt:variant>
      <vt:variant>
        <vt:i4>6</vt:i4>
      </vt:variant>
      <vt:variant>
        <vt:i4>0</vt:i4>
      </vt:variant>
      <vt:variant>
        <vt:i4>5</vt:i4>
      </vt:variant>
      <vt:variant>
        <vt:lpwstr>http://www.polk-county.net/</vt:lpwstr>
      </vt:variant>
      <vt:variant>
        <vt:lpwstr/>
      </vt:variant>
      <vt:variant>
        <vt:i4>3539045</vt:i4>
      </vt:variant>
      <vt:variant>
        <vt:i4>3</vt:i4>
      </vt:variant>
      <vt:variant>
        <vt:i4>0</vt:i4>
      </vt:variant>
      <vt:variant>
        <vt:i4>5</vt:i4>
      </vt:variant>
      <vt:variant>
        <vt:lpwstr>http://www.weather.gov/</vt:lpwstr>
      </vt:variant>
      <vt:variant>
        <vt:lpwstr/>
      </vt:variant>
      <vt:variant>
        <vt:i4>2883703</vt:i4>
      </vt:variant>
      <vt:variant>
        <vt:i4>0</vt:i4>
      </vt:variant>
      <vt:variant>
        <vt:i4>0</vt:i4>
      </vt:variant>
      <vt:variant>
        <vt:i4>5</vt:i4>
      </vt:variant>
      <vt:variant>
        <vt:lpwstr>http://www.floridadisaster.org/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 Employee of</dc:creator>
  <cp:keywords/>
  <cp:lastModifiedBy>Christine Wells</cp:lastModifiedBy>
  <cp:revision>6</cp:revision>
  <cp:lastPrinted>2024-05-24T14:33:00Z</cp:lastPrinted>
  <dcterms:created xsi:type="dcterms:W3CDTF">2024-05-24T13:38:00Z</dcterms:created>
  <dcterms:modified xsi:type="dcterms:W3CDTF">2024-05-24T14:33:00Z</dcterms:modified>
</cp:coreProperties>
</file>